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60FC" w14:textId="55F41434" w:rsidR="00C50151" w:rsidRDefault="00C50151">
      <w:r>
        <w:t>Cut, Sew, Press Supply List</w:t>
      </w:r>
    </w:p>
    <w:p w14:paraId="0FB7FC5D" w14:textId="20593DB9" w:rsidR="00C50151" w:rsidRDefault="00C50151"/>
    <w:p w14:paraId="33E01A9E" w14:textId="2A2ED448" w:rsidR="00C50151" w:rsidRDefault="00C50151">
      <w:r>
        <w:t>Sewing Machine with power cord, foot pedal, standard and ¼” foot and manual</w:t>
      </w:r>
    </w:p>
    <w:p w14:paraId="619297BC" w14:textId="5459B448" w:rsidR="00C50151" w:rsidRDefault="00C50151">
      <w:r>
        <w:t>Fabric Scissor</w:t>
      </w:r>
    </w:p>
    <w:p w14:paraId="1066193B" w14:textId="5510B682" w:rsidR="00C50151" w:rsidRDefault="00C50151">
      <w:r>
        <w:t>Paper Scissor</w:t>
      </w:r>
    </w:p>
    <w:p w14:paraId="7D36833F" w14:textId="262EDD4A" w:rsidR="00C50151" w:rsidRDefault="00C50151">
      <w:r>
        <w:t>Sharp Pins</w:t>
      </w:r>
    </w:p>
    <w:p w14:paraId="6EEC342D" w14:textId="2E71C83F" w:rsidR="00C50151" w:rsidRDefault="00C50151">
      <w:r>
        <w:t>Thread (Medium grey is a good choice for most projects)</w:t>
      </w:r>
    </w:p>
    <w:p w14:paraId="5E1BE77C" w14:textId="2758DEDB" w:rsidR="00C50151" w:rsidRDefault="00C50151">
      <w:r>
        <w:t>Rotary Cutter and ruler if you have them</w:t>
      </w:r>
    </w:p>
    <w:sectPr w:rsidR="00C50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51"/>
    <w:rsid w:val="00C5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E6079"/>
  <w15:chartTrackingRefBased/>
  <w15:docId w15:val="{DE5422FB-50C2-465A-979E-2CE02804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 ArtShop</dc:creator>
  <cp:keywords/>
  <dc:description/>
  <cp:lastModifiedBy>Fabric ArtShop</cp:lastModifiedBy>
  <cp:revision>1</cp:revision>
  <dcterms:created xsi:type="dcterms:W3CDTF">2022-09-07T11:00:00Z</dcterms:created>
  <dcterms:modified xsi:type="dcterms:W3CDTF">2022-09-07T11:02:00Z</dcterms:modified>
</cp:coreProperties>
</file>