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20C64" w14:textId="77777777" w:rsidR="00222826" w:rsidRDefault="00222826" w:rsidP="00222826">
      <w:pPr>
        <w:spacing w:after="0" w:line="240" w:lineRule="auto"/>
        <w:jc w:val="center"/>
        <w:rPr>
          <w:rFonts w:ascii="Bahnschrift SemiBold Condensed" w:hAnsi="Bahnschrift SemiBold Condensed"/>
          <w:sz w:val="32"/>
          <w:szCs w:val="32"/>
        </w:rPr>
      </w:pPr>
      <w:r>
        <w:rPr>
          <w:rFonts w:ascii="Bahnschrift SemiBold Condensed" w:hAnsi="Bahnschrift SemiBold Condensed"/>
          <w:sz w:val="32"/>
          <w:szCs w:val="32"/>
        </w:rPr>
        <w:t>Material Girl</w:t>
      </w:r>
    </w:p>
    <w:p w14:paraId="33E242A7" w14:textId="77777777" w:rsidR="00222826" w:rsidRDefault="00222826" w:rsidP="00222826">
      <w:pPr>
        <w:spacing w:after="0" w:line="240" w:lineRule="auto"/>
        <w:jc w:val="center"/>
        <w:rPr>
          <w:rFonts w:ascii="Bahnschrift SemiBold Condensed" w:hAnsi="Bahnschrift SemiBold Condensed"/>
          <w:sz w:val="32"/>
          <w:szCs w:val="32"/>
        </w:rPr>
      </w:pPr>
      <w:r>
        <w:rPr>
          <w:rFonts w:ascii="Bahnschrift SemiBold Condensed" w:hAnsi="Bahnschrift SemiBold Condensed"/>
          <w:sz w:val="32"/>
          <w:szCs w:val="32"/>
        </w:rPr>
        <w:t>21 N. Williams St.</w:t>
      </w:r>
    </w:p>
    <w:p w14:paraId="0A23D0D8" w14:textId="77777777" w:rsidR="00222826" w:rsidRDefault="00222826" w:rsidP="00222826">
      <w:pPr>
        <w:spacing w:after="0" w:line="240" w:lineRule="auto"/>
        <w:jc w:val="center"/>
        <w:rPr>
          <w:rFonts w:ascii="Bahnschrift SemiBold Condensed" w:hAnsi="Bahnschrift SemiBold Condensed"/>
          <w:sz w:val="32"/>
          <w:szCs w:val="32"/>
        </w:rPr>
      </w:pPr>
      <w:r>
        <w:rPr>
          <w:rFonts w:ascii="Bahnschrift SemiBold Condensed" w:hAnsi="Bahnschrift SemiBold Condensed"/>
          <w:sz w:val="32"/>
          <w:szCs w:val="32"/>
        </w:rPr>
        <w:t>Crystal Lake, IL 60014</w:t>
      </w:r>
    </w:p>
    <w:p w14:paraId="1B0FAF96" w14:textId="77777777" w:rsidR="00222826" w:rsidRDefault="00222826" w:rsidP="00222826">
      <w:pPr>
        <w:jc w:val="center"/>
        <w:rPr>
          <w:rFonts w:ascii="Bahnschrift SemiBold Condensed" w:hAnsi="Bahnschrift SemiBold Condensed"/>
          <w:sz w:val="32"/>
          <w:szCs w:val="32"/>
        </w:rPr>
      </w:pPr>
      <w:r>
        <w:rPr>
          <w:rFonts w:ascii="Bahnschrift SemiBold Condensed" w:hAnsi="Bahnschrift SemiBold Condensed"/>
          <w:sz w:val="32"/>
          <w:szCs w:val="32"/>
        </w:rPr>
        <w:t xml:space="preserve"> 815-459-2084</w:t>
      </w:r>
    </w:p>
    <w:p w14:paraId="3EB77A3B" w14:textId="0D66FABC" w:rsidR="00222826" w:rsidRDefault="00222826" w:rsidP="00222826">
      <w:pPr>
        <w:pStyle w:val="NoSpacing"/>
        <w:jc w:val="center"/>
        <w:rPr>
          <w:rFonts w:ascii="Algerian" w:hAnsi="Algerian"/>
          <w:i/>
          <w:iCs/>
          <w:sz w:val="32"/>
          <w:szCs w:val="32"/>
          <w:u w:val="single"/>
        </w:rPr>
      </w:pPr>
      <w:r>
        <w:rPr>
          <w:rFonts w:ascii="Algerian" w:hAnsi="Algerian"/>
          <w:i/>
          <w:iCs/>
          <w:sz w:val="32"/>
          <w:szCs w:val="32"/>
          <w:u w:val="single"/>
        </w:rPr>
        <w:t>COLLAGE CLASS</w:t>
      </w:r>
    </w:p>
    <w:p w14:paraId="1FD9006D" w14:textId="77777777" w:rsidR="00222826" w:rsidRDefault="00222826" w:rsidP="00222826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14:paraId="62F22B04" w14:textId="77777777" w:rsidR="00222826" w:rsidRDefault="00222826" w:rsidP="00222826">
      <w:pPr>
        <w:pStyle w:val="NoSpacing"/>
        <w:jc w:val="center"/>
        <w:rPr>
          <w:rFonts w:ascii="Bahnschrift SemiBold Condensed" w:hAnsi="Bahnschrift SemiBold Condensed" w:cs="Times New Roman"/>
          <w:sz w:val="32"/>
          <w:szCs w:val="32"/>
        </w:rPr>
      </w:pPr>
      <w:r>
        <w:rPr>
          <w:rFonts w:ascii="Bahnschrift SemiBold Condensed" w:hAnsi="Bahnschrift SemiBold Condensed" w:cs="Times New Roman"/>
          <w:sz w:val="32"/>
          <w:szCs w:val="32"/>
        </w:rPr>
        <w:t>Instructor – Marilyn Mitchell</w:t>
      </w:r>
    </w:p>
    <w:p w14:paraId="206885D1" w14:textId="77777777" w:rsidR="00222826" w:rsidRDefault="00222826" w:rsidP="00222826">
      <w:pPr>
        <w:pStyle w:val="NoSpacing"/>
        <w:ind w:left="2160" w:hanging="2160"/>
        <w:rPr>
          <w:rFonts w:ascii="Times New Roman" w:hAnsi="Times New Roman" w:cs="Times New Roman"/>
          <w:sz w:val="28"/>
          <w:szCs w:val="28"/>
        </w:rPr>
      </w:pPr>
    </w:p>
    <w:p w14:paraId="0BDD98BD" w14:textId="77777777" w:rsidR="00222826" w:rsidRDefault="00222826" w:rsidP="00222826">
      <w:pPr>
        <w:pStyle w:val="NoSpacing"/>
        <w:ind w:left="2160" w:hanging="21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SUPPLIES:</w:t>
      </w:r>
      <w:r>
        <w:rPr>
          <w:rFonts w:ascii="Times New Roman" w:hAnsi="Times New Roman" w:cs="Times New Roman"/>
          <w:sz w:val="32"/>
          <w:szCs w:val="32"/>
        </w:rPr>
        <w:tab/>
      </w:r>
    </w:p>
    <w:p w14:paraId="35C5669E" w14:textId="62DEE8BF" w:rsidR="00222826" w:rsidRDefault="00222826" w:rsidP="00222826">
      <w:pPr>
        <w:pStyle w:val="NoSpacing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Pins</w:t>
      </w:r>
    </w:p>
    <w:p w14:paraId="1C93DA8E" w14:textId="6CFBA1AF" w:rsidR="00222826" w:rsidRDefault="00222826" w:rsidP="00222826">
      <w:pPr>
        <w:pStyle w:val="NoSpacing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 scissors</w:t>
      </w:r>
    </w:p>
    <w:p w14:paraId="279DECD6" w14:textId="7F2F2E6B" w:rsidR="003E0910" w:rsidRDefault="003E0910" w:rsidP="00222826">
      <w:pPr>
        <w:pStyle w:val="NoSpacing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Fabric Scissor (Perfect Scissors by Karen Kay Buckley with serrated edge work best!)</w:t>
      </w:r>
    </w:p>
    <w:p w14:paraId="6E5B4D5D" w14:textId="44862995" w:rsidR="00222826" w:rsidRDefault="00222826" w:rsidP="00222826">
      <w:pPr>
        <w:pStyle w:val="NoSpacing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Permanent Pen for tracing your pattern </w:t>
      </w:r>
      <w:r w:rsidR="003E091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Sharpie</w:t>
      </w:r>
    </w:p>
    <w:p w14:paraId="0A0EDC4D" w14:textId="54C9FC9C" w:rsidR="00222826" w:rsidRDefault="003E0910" w:rsidP="00222826">
      <w:pPr>
        <w:pStyle w:val="NoSpacing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Teeny Tiny </w:t>
      </w:r>
      <w:r w:rsidR="00222826">
        <w:rPr>
          <w:rFonts w:ascii="Times New Roman" w:hAnsi="Times New Roman" w:cs="Times New Roman"/>
          <w:sz w:val="24"/>
          <w:szCs w:val="24"/>
        </w:rPr>
        <w:t>Collage pattern of your choice</w:t>
      </w:r>
    </w:p>
    <w:p w14:paraId="4B6A85E5" w14:textId="7E7D46CB" w:rsidR="00222826" w:rsidRDefault="00222826" w:rsidP="00222826">
      <w:pPr>
        <w:pStyle w:val="NoSpacing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Fabric Fuse glue</w:t>
      </w:r>
    </w:p>
    <w:p w14:paraId="2711DE72" w14:textId="63ECD26C" w:rsidR="00222826" w:rsidRDefault="00222826" w:rsidP="00222826">
      <w:pPr>
        <w:pStyle w:val="NoSpacing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Applique pressing sheet </w:t>
      </w:r>
    </w:p>
    <w:p w14:paraId="41C3E558" w14:textId="77777777" w:rsidR="003E0910" w:rsidRDefault="003E0910" w:rsidP="00222826">
      <w:pPr>
        <w:pStyle w:val="NoSpacing"/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40525DC5" w14:textId="0F516CB4" w:rsidR="00222826" w:rsidRDefault="00222826" w:rsidP="00222826">
      <w:pPr>
        <w:pStyle w:val="NoSpacing"/>
        <w:ind w:left="2160" w:hanging="21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FABRICS:</w:t>
      </w:r>
    </w:p>
    <w:p w14:paraId="2FE7AC75" w14:textId="77777777" w:rsidR="00810BE4" w:rsidRDefault="00810BE4" w:rsidP="00222826">
      <w:pPr>
        <w:pStyle w:val="NoSpacing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Pattern Ease – size recommended on the pattern</w:t>
      </w:r>
    </w:p>
    <w:p w14:paraId="65F88E6B" w14:textId="77777777" w:rsidR="00810BE4" w:rsidRDefault="00810BE4" w:rsidP="00222826">
      <w:pPr>
        <w:pStyle w:val="NoSpacing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Background fabrics as per pattern</w:t>
      </w:r>
    </w:p>
    <w:p w14:paraId="0FCC9422" w14:textId="77777777" w:rsidR="00810BE4" w:rsidRDefault="00810BE4" w:rsidP="00222826">
      <w:pPr>
        <w:pStyle w:val="NoSpacing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Floral fabrics large and small scale</w:t>
      </w:r>
    </w:p>
    <w:p w14:paraId="71AD5258" w14:textId="77777777" w:rsidR="00810BE4" w:rsidRDefault="00810BE4" w:rsidP="00222826">
      <w:pPr>
        <w:pStyle w:val="NoSpacing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Lite Steam a Seam 2 as per pattern</w:t>
      </w:r>
    </w:p>
    <w:p w14:paraId="37B005D6" w14:textId="77777777" w:rsidR="00810BE4" w:rsidRDefault="00810BE4" w:rsidP="00222826">
      <w:pPr>
        <w:pStyle w:val="NoSpacing"/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734DB5AC" w14:textId="213CE1D2" w:rsidR="00222826" w:rsidRPr="00222826" w:rsidRDefault="00222826" w:rsidP="00222826">
      <w:pPr>
        <w:pStyle w:val="NoSpacing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F616DAF" w14:textId="31FB1231" w:rsidR="00222826" w:rsidRDefault="00810BE4" w:rsidP="00222826">
      <w:pPr>
        <w:pStyle w:val="NoSpacing"/>
        <w:ind w:left="2160" w:hanging="21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HOMEWORK:</w:t>
      </w:r>
    </w:p>
    <w:p w14:paraId="105836AB" w14:textId="751A21E8" w:rsidR="00810BE4" w:rsidRDefault="00810BE4" w:rsidP="00810BE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have time, roughly cut collage fabrics around motives, then with the applique sheet, iron Steam a Seam to the wrong side of the fabrics.  Start cutting out some motives.  We will cut more together in class.  Save these in clean Ziplock bags.</w:t>
      </w:r>
    </w:p>
    <w:p w14:paraId="0693C289" w14:textId="6D9AC1FB" w:rsidR="00810BE4" w:rsidRDefault="00810BE4" w:rsidP="00810B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10AD92" w14:textId="4BDFAFC0" w:rsidR="00810BE4" w:rsidRDefault="00810BE4" w:rsidP="00810B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F66404D" w14:textId="506D758A" w:rsidR="00810BE4" w:rsidRDefault="00810BE4" w:rsidP="00810BE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NOTE ABOUT STEAM A SEAM</w:t>
      </w:r>
    </w:p>
    <w:p w14:paraId="124311F7" w14:textId="1FF19ACE" w:rsidR="00810BE4" w:rsidRPr="00810BE4" w:rsidRDefault="00810BE4" w:rsidP="00810BE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have had questions about using something other than Steam a Seam because some people have experienced “gumminess” when quilting.  This is because the fusible was not ironed down hot enough when placed onto the background.  Re-press if it is not stuck down well.  We will discuss other ways to put the motives onto the background, but I have found that Steam a Seam is the preferred method, as it sticks in place while we design, but can be repositioned.  Other </w:t>
      </w:r>
      <w:proofErr w:type="spellStart"/>
      <w:r>
        <w:rPr>
          <w:rFonts w:ascii="Times New Roman" w:hAnsi="Times New Roman" w:cs="Times New Roman"/>
          <w:sz w:val="24"/>
          <w:szCs w:val="24"/>
        </w:rPr>
        <w:t>fusibles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 glue do not do well if repositioned.  </w:t>
      </w:r>
    </w:p>
    <w:sectPr w:rsidR="00810BE4" w:rsidRPr="00810B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Bold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826"/>
    <w:rsid w:val="00222826"/>
    <w:rsid w:val="003E0910"/>
    <w:rsid w:val="00810BE4"/>
    <w:rsid w:val="00A242D9"/>
    <w:rsid w:val="00BE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A2836"/>
  <w15:chartTrackingRefBased/>
  <w15:docId w15:val="{514AEEB8-05D6-4338-B0B0-64DDEAB7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82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28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6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81096-1145-4A89-B174-CCEA0CBB3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Clay Mitchell</dc:creator>
  <cp:keywords/>
  <dc:description/>
  <cp:lastModifiedBy>Laura Helvie</cp:lastModifiedBy>
  <cp:revision>2</cp:revision>
  <cp:lastPrinted>2019-12-16T19:11:00Z</cp:lastPrinted>
  <dcterms:created xsi:type="dcterms:W3CDTF">2019-12-16T19:12:00Z</dcterms:created>
  <dcterms:modified xsi:type="dcterms:W3CDTF">2019-12-16T19:12:00Z</dcterms:modified>
</cp:coreProperties>
</file>