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0B7F" w14:textId="4D1571B6" w:rsidR="009C5CCD" w:rsidRPr="009C5CCD" w:rsidRDefault="009C5CCD" w:rsidP="009C5C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B8217E" wp14:editId="10189074">
                <wp:simplePos x="0" y="0"/>
                <wp:positionH relativeFrom="margin">
                  <wp:posOffset>2724150</wp:posOffset>
                </wp:positionH>
                <wp:positionV relativeFrom="paragraph">
                  <wp:posOffset>47625</wp:posOffset>
                </wp:positionV>
                <wp:extent cx="3486150" cy="3152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E7259" w14:textId="7D0A0DEA" w:rsidR="009C5CCD" w:rsidRPr="00E248A5" w:rsidRDefault="0075312C" w:rsidP="0075312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8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Color Patchwork Party Sew Along</w:t>
                            </w:r>
                          </w:p>
                          <w:p w14:paraId="08DC7BE5" w14:textId="77777777" w:rsidR="0075312C" w:rsidRDefault="0075312C" w:rsidP="007531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531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Finished Size:  </w:t>
                            </w:r>
                            <w:r w:rsidRPr="0075312C">
                              <w:rPr>
                                <w:sz w:val="28"/>
                                <w:szCs w:val="28"/>
                              </w:rPr>
                              <w:t xml:space="preserve">Block: 16” X 16”    </w:t>
                            </w:r>
                          </w:p>
                          <w:p w14:paraId="6BAFE34C" w14:textId="1B15F28A" w:rsidR="0075312C" w:rsidRPr="0075312C" w:rsidRDefault="0075312C" w:rsidP="007531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 w:rsidRPr="0075312C">
                              <w:rPr>
                                <w:sz w:val="28"/>
                                <w:szCs w:val="28"/>
                              </w:rPr>
                              <w:t>Quilt: 68”X 86”</w:t>
                            </w:r>
                          </w:p>
                          <w:p w14:paraId="526E2575" w14:textId="0C9CFFDF" w:rsidR="0075312C" w:rsidRPr="0075312C" w:rsidRDefault="0075312C" w:rsidP="007531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531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Time: </w:t>
                            </w:r>
                            <w:r w:rsidRPr="0075312C">
                              <w:rPr>
                                <w:sz w:val="28"/>
                                <w:szCs w:val="28"/>
                              </w:rPr>
                              <w:t>10:00 AM – 2:00 PM</w:t>
                            </w:r>
                          </w:p>
                          <w:p w14:paraId="6C13F516" w14:textId="76A8D82D" w:rsidR="0075312C" w:rsidRPr="0075312C" w:rsidRDefault="0075312C" w:rsidP="007531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531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Place: </w:t>
                            </w:r>
                            <w:r w:rsidRPr="0075312C">
                              <w:rPr>
                                <w:sz w:val="28"/>
                                <w:szCs w:val="28"/>
                              </w:rPr>
                              <w:t>Uptown Blanco Retreat House</w:t>
                            </w:r>
                          </w:p>
                          <w:p w14:paraId="58551EEF" w14:textId="7E05DEF9" w:rsidR="0075312C" w:rsidRPr="0075312C" w:rsidRDefault="0075312C" w:rsidP="007531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5312C">
                              <w:rPr>
                                <w:sz w:val="28"/>
                                <w:szCs w:val="28"/>
                              </w:rPr>
                              <w:t xml:space="preserve">               514   3</w:t>
                            </w:r>
                            <w:r w:rsidRPr="0075312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75312C">
                              <w:rPr>
                                <w:sz w:val="28"/>
                                <w:szCs w:val="28"/>
                              </w:rPr>
                              <w:t xml:space="preserve"> Street, Blanco</w:t>
                            </w:r>
                          </w:p>
                          <w:p w14:paraId="4651A27A" w14:textId="62B97CBC" w:rsidR="0075312C" w:rsidRPr="0075312C" w:rsidRDefault="0075312C" w:rsidP="0075312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31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Cost: $10.00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21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5pt;margin-top:3.75pt;width:274.5pt;height:24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">
                <v:textbox>
                  <w:txbxContent>
                    <w:p w14:paraId="0A1E7259" w14:textId="7D0A0DEA" w:rsidR="009C5CCD" w:rsidRPr="00E248A5" w:rsidRDefault="0075312C" w:rsidP="0075312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248A5">
                        <w:rPr>
                          <w:b/>
                          <w:bCs/>
                          <w:sz w:val="32"/>
                          <w:szCs w:val="32"/>
                        </w:rPr>
                        <w:t>Color Patchwork Party Sew Along</w:t>
                      </w:r>
                    </w:p>
                    <w:p w14:paraId="08DC7BE5" w14:textId="77777777" w:rsidR="0075312C" w:rsidRDefault="0075312C" w:rsidP="0075312C">
                      <w:pPr>
                        <w:rPr>
                          <w:sz w:val="28"/>
                          <w:szCs w:val="28"/>
                        </w:rPr>
                      </w:pPr>
                      <w:r w:rsidRPr="0075312C">
                        <w:rPr>
                          <w:b/>
                          <w:bCs/>
                          <w:sz w:val="28"/>
                          <w:szCs w:val="28"/>
                        </w:rPr>
                        <w:t xml:space="preserve">Finished Size:  </w:t>
                      </w:r>
                      <w:r w:rsidRPr="0075312C">
                        <w:rPr>
                          <w:sz w:val="28"/>
                          <w:szCs w:val="28"/>
                        </w:rPr>
                        <w:t xml:space="preserve">Block: 16” X 16”    </w:t>
                      </w:r>
                    </w:p>
                    <w:p w14:paraId="6BAFE34C" w14:textId="1B15F28A" w:rsidR="0075312C" w:rsidRPr="0075312C" w:rsidRDefault="0075312C" w:rsidP="0075312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</w:t>
                      </w:r>
                      <w:r w:rsidRPr="0075312C">
                        <w:rPr>
                          <w:sz w:val="28"/>
                          <w:szCs w:val="28"/>
                        </w:rPr>
                        <w:t>Quilt: 68”X 86”</w:t>
                      </w:r>
                    </w:p>
                    <w:p w14:paraId="526E2575" w14:textId="0C9CFFDF" w:rsidR="0075312C" w:rsidRPr="0075312C" w:rsidRDefault="0075312C" w:rsidP="0075312C">
                      <w:pPr>
                        <w:rPr>
                          <w:sz w:val="28"/>
                          <w:szCs w:val="28"/>
                        </w:rPr>
                      </w:pPr>
                      <w:r w:rsidRPr="0075312C">
                        <w:rPr>
                          <w:b/>
                          <w:bCs/>
                          <w:sz w:val="28"/>
                          <w:szCs w:val="28"/>
                        </w:rPr>
                        <w:t xml:space="preserve">Time: </w:t>
                      </w:r>
                      <w:r w:rsidRPr="0075312C">
                        <w:rPr>
                          <w:sz w:val="28"/>
                          <w:szCs w:val="28"/>
                        </w:rPr>
                        <w:t>10:00 AM – 2:00 PM</w:t>
                      </w:r>
                    </w:p>
                    <w:p w14:paraId="6C13F516" w14:textId="76A8D82D" w:rsidR="0075312C" w:rsidRPr="0075312C" w:rsidRDefault="0075312C" w:rsidP="0075312C">
                      <w:pPr>
                        <w:rPr>
                          <w:sz w:val="28"/>
                          <w:szCs w:val="28"/>
                        </w:rPr>
                      </w:pPr>
                      <w:r w:rsidRPr="0075312C">
                        <w:rPr>
                          <w:b/>
                          <w:bCs/>
                          <w:sz w:val="28"/>
                          <w:szCs w:val="28"/>
                        </w:rPr>
                        <w:t xml:space="preserve">Place: </w:t>
                      </w:r>
                      <w:r w:rsidRPr="0075312C">
                        <w:rPr>
                          <w:sz w:val="28"/>
                          <w:szCs w:val="28"/>
                        </w:rPr>
                        <w:t>Uptown Blanco Retreat House</w:t>
                      </w:r>
                    </w:p>
                    <w:p w14:paraId="58551EEF" w14:textId="7E05DEF9" w:rsidR="0075312C" w:rsidRPr="0075312C" w:rsidRDefault="0075312C" w:rsidP="0075312C">
                      <w:pPr>
                        <w:rPr>
                          <w:sz w:val="28"/>
                          <w:szCs w:val="28"/>
                        </w:rPr>
                      </w:pPr>
                      <w:r w:rsidRPr="0075312C">
                        <w:rPr>
                          <w:sz w:val="28"/>
                          <w:szCs w:val="28"/>
                        </w:rPr>
                        <w:t xml:space="preserve">               514   3</w:t>
                      </w:r>
                      <w:r w:rsidRPr="0075312C">
                        <w:rPr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75312C">
                        <w:rPr>
                          <w:sz w:val="28"/>
                          <w:szCs w:val="28"/>
                        </w:rPr>
                        <w:t xml:space="preserve"> Street, Blanco</w:t>
                      </w:r>
                    </w:p>
                    <w:p w14:paraId="4651A27A" w14:textId="62B97CBC" w:rsidR="0075312C" w:rsidRPr="0075312C" w:rsidRDefault="0075312C" w:rsidP="0075312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5312C">
                        <w:rPr>
                          <w:b/>
                          <w:bCs/>
                          <w:sz w:val="28"/>
                          <w:szCs w:val="28"/>
                        </w:rPr>
                        <w:t>Cost: $10.00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C5CCD">
        <w:drawing>
          <wp:inline distT="0" distB="0" distL="0" distR="0" wp14:anchorId="4D923D40" wp14:editId="2357E413">
            <wp:extent cx="2543175" cy="3228975"/>
            <wp:effectExtent l="0" t="0" r="9525" b="9525"/>
            <wp:docPr id="2084480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8F575" w14:textId="77777777" w:rsidR="00E248A5" w:rsidRDefault="00E248A5" w:rsidP="009C5CCD">
      <w:pPr>
        <w:rPr>
          <w:b/>
          <w:bCs/>
          <w:i/>
          <w:iCs/>
        </w:rPr>
      </w:pPr>
    </w:p>
    <w:p w14:paraId="07F4DA16" w14:textId="4B0C4ED4" w:rsidR="009C5CCD" w:rsidRDefault="009C5CCD" w:rsidP="009C5CCD">
      <w:r w:rsidRPr="009C5CCD">
        <w:rPr>
          <w:b/>
          <w:bCs/>
          <w:i/>
          <w:iCs/>
        </w:rPr>
        <w:t>Color Patchwork Party BOM </w:t>
      </w:r>
      <w:r w:rsidRPr="009C5CCD">
        <w:t xml:space="preserve">was originally designed for </w:t>
      </w:r>
      <w:proofErr w:type="gramStart"/>
      <w:r w:rsidRPr="009C5CCD">
        <w:t>solid colored</w:t>
      </w:r>
      <w:proofErr w:type="gramEnd"/>
      <w:r w:rsidRPr="009C5CCD">
        <w:t xml:space="preserve"> fabrics, but we love small prints and using our stash fabrics! Each monthly block has a color theme, and each block finishes at 16" x 16". Adding a border makes the quilt 68" x 86". Victoria has already made our sample quilt using small prints and it's on display at the Studio.</w:t>
      </w:r>
    </w:p>
    <w:p w14:paraId="79B2CCC0" w14:textId="3A03008C" w:rsidR="0075312C" w:rsidRDefault="0075312C" w:rsidP="009C5CCD">
      <w:pPr>
        <w:rPr>
          <w:b/>
          <w:bCs/>
        </w:rPr>
      </w:pPr>
      <w:r>
        <w:rPr>
          <w:b/>
          <w:bCs/>
        </w:rPr>
        <w:t xml:space="preserve">Sew Along Required Supplies: </w:t>
      </w:r>
    </w:p>
    <w:p w14:paraId="4934A811" w14:textId="1668BFD1" w:rsidR="0075312C" w:rsidRPr="0075312C" w:rsidRDefault="0075312C" w:rsidP="0075312C">
      <w:pPr>
        <w:pStyle w:val="ListParagraph"/>
        <w:numPr>
          <w:ilvl w:val="0"/>
          <w:numId w:val="2"/>
        </w:numPr>
        <w:rPr>
          <w:b/>
          <w:bCs/>
        </w:rPr>
      </w:pPr>
      <w:r>
        <w:t>Sewing Machine</w:t>
      </w:r>
    </w:p>
    <w:p w14:paraId="702A73D2" w14:textId="6AC49FD7" w:rsidR="0075312C" w:rsidRPr="0075312C" w:rsidRDefault="0075312C" w:rsidP="0075312C">
      <w:pPr>
        <w:pStyle w:val="ListParagraph"/>
        <w:numPr>
          <w:ilvl w:val="0"/>
          <w:numId w:val="2"/>
        </w:numPr>
        <w:rPr>
          <w:b/>
          <w:bCs/>
        </w:rPr>
      </w:pPr>
      <w:r>
        <w:t>Sewing Notions (Pins, clips, thread, seam ripper, scissors, etc.)</w:t>
      </w:r>
    </w:p>
    <w:p w14:paraId="4EDEFFC7" w14:textId="7276FE4B" w:rsidR="0075312C" w:rsidRPr="0075312C" w:rsidRDefault="0075312C" w:rsidP="0075312C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Monthly Block Pattern (Pick up from the Textile Studio prior to the </w:t>
      </w:r>
      <w:proofErr w:type="gramStart"/>
      <w:r>
        <w:t>sew</w:t>
      </w:r>
      <w:proofErr w:type="gramEnd"/>
      <w:r>
        <w:t xml:space="preserve"> along)</w:t>
      </w:r>
    </w:p>
    <w:p w14:paraId="44BA3DDF" w14:textId="375ACA45" w:rsidR="0075312C" w:rsidRPr="0075312C" w:rsidRDefault="0075312C" w:rsidP="0075312C">
      <w:pPr>
        <w:pStyle w:val="ListParagraph"/>
        <w:numPr>
          <w:ilvl w:val="0"/>
          <w:numId w:val="2"/>
        </w:numPr>
        <w:rPr>
          <w:b/>
          <w:bCs/>
        </w:rPr>
      </w:pPr>
      <w:r>
        <w:t>Fabric for monthly block</w:t>
      </w:r>
    </w:p>
    <w:p w14:paraId="17435EAA" w14:textId="3074A992" w:rsidR="0075312C" w:rsidRDefault="0075312C" w:rsidP="0075312C">
      <w:pPr>
        <w:ind w:left="105"/>
        <w:rPr>
          <w:b/>
          <w:bCs/>
        </w:rPr>
      </w:pPr>
      <w:r>
        <w:rPr>
          <w:b/>
          <w:bCs/>
        </w:rPr>
        <w:t>Optional Sewing Supplies:</w:t>
      </w:r>
    </w:p>
    <w:p w14:paraId="5FD762A7" w14:textId="54D84FAB" w:rsidR="0075312C" w:rsidRDefault="0075312C" w:rsidP="0075312C">
      <w:pPr>
        <w:pStyle w:val="ListParagraph"/>
        <w:numPr>
          <w:ilvl w:val="0"/>
          <w:numId w:val="2"/>
        </w:numPr>
      </w:pPr>
      <w:r>
        <w:t>Small cutting mat, ruler and rotary cutter</w:t>
      </w:r>
    </w:p>
    <w:p w14:paraId="6D35AF6C" w14:textId="3B526CC6" w:rsidR="0075312C" w:rsidRDefault="0075312C" w:rsidP="009C5CCD">
      <w:pPr>
        <w:pStyle w:val="ListParagraph"/>
        <w:numPr>
          <w:ilvl w:val="0"/>
          <w:numId w:val="2"/>
        </w:numPr>
      </w:pPr>
      <w:r>
        <w:t xml:space="preserve">Small </w:t>
      </w:r>
      <w:proofErr w:type="gramStart"/>
      <w:r>
        <w:t>mini iron</w:t>
      </w:r>
      <w:proofErr w:type="gramEnd"/>
      <w:r>
        <w:t xml:space="preserve"> and pressing mat</w:t>
      </w:r>
    </w:p>
    <w:p w14:paraId="7E703131" w14:textId="77777777" w:rsidR="00EA2F1C" w:rsidRPr="00EA2F1C" w:rsidRDefault="00EA2F1C" w:rsidP="00EA2F1C">
      <w:pPr>
        <w:rPr>
          <w:b/>
          <w:bCs/>
        </w:rPr>
      </w:pPr>
      <w:r w:rsidRPr="00EA2F1C">
        <w:rPr>
          <w:b/>
          <w:bCs/>
        </w:rPr>
        <w:t>General Information:</w:t>
      </w:r>
    </w:p>
    <w:p w14:paraId="04623A81" w14:textId="6367BB98" w:rsidR="00EA2F1C" w:rsidRDefault="00E248A5" w:rsidP="00EA2F1C">
      <w:pPr>
        <w:pStyle w:val="ListParagraph"/>
        <w:numPr>
          <w:ilvl w:val="0"/>
          <w:numId w:val="2"/>
        </w:numPr>
      </w:pPr>
      <w:r>
        <w:t>B</w:t>
      </w:r>
      <w:r w:rsidR="00EA2F1C">
        <w:t>ring your own lunch or plan on ordering from o</w:t>
      </w:r>
      <w:r>
        <w:t xml:space="preserve">ne </w:t>
      </w:r>
      <w:r w:rsidR="00EA2F1C">
        <w:t>of the local restaurants</w:t>
      </w:r>
    </w:p>
    <w:p w14:paraId="6B4CD43E" w14:textId="430196AC" w:rsidR="00E248A5" w:rsidRDefault="00E248A5" w:rsidP="00E248A5">
      <w:pPr>
        <w:pStyle w:val="ListParagraph"/>
        <w:ind w:left="465"/>
      </w:pPr>
      <w:r>
        <w:t>(The Retreat House has a full kitchen)</w:t>
      </w:r>
    </w:p>
    <w:p w14:paraId="7643FC2D" w14:textId="5D73E35C" w:rsidR="00EA2F1C" w:rsidRDefault="00EA2F1C" w:rsidP="00E248A5">
      <w:pPr>
        <w:pStyle w:val="ListParagraph"/>
        <w:numPr>
          <w:ilvl w:val="0"/>
          <w:numId w:val="2"/>
        </w:numPr>
      </w:pPr>
      <w:r>
        <w:t>The Retreat House provides two ironing stations and two cutting stations</w:t>
      </w:r>
    </w:p>
    <w:p w14:paraId="7416C4BA" w14:textId="77777777" w:rsidR="00E248A5" w:rsidRPr="009C5CCD" w:rsidRDefault="00E248A5" w:rsidP="00E248A5">
      <w:pPr>
        <w:pStyle w:val="ListParagraph"/>
        <w:ind w:left="465"/>
      </w:pPr>
    </w:p>
    <w:p w14:paraId="2F651299" w14:textId="77777777" w:rsidR="00E248A5" w:rsidRDefault="00E248A5" w:rsidP="009C5CCD">
      <w:pPr>
        <w:rPr>
          <w:b/>
          <w:bCs/>
        </w:rPr>
      </w:pPr>
    </w:p>
    <w:p w14:paraId="0565FAC9" w14:textId="77777777" w:rsidR="00E248A5" w:rsidRDefault="00E248A5" w:rsidP="009C5CCD">
      <w:pPr>
        <w:rPr>
          <w:b/>
          <w:bCs/>
        </w:rPr>
      </w:pPr>
    </w:p>
    <w:p w14:paraId="63017C59" w14:textId="77777777" w:rsidR="00E248A5" w:rsidRDefault="00E248A5" w:rsidP="009C5CCD">
      <w:pPr>
        <w:rPr>
          <w:b/>
          <w:bCs/>
        </w:rPr>
      </w:pPr>
    </w:p>
    <w:p w14:paraId="575F3464" w14:textId="3452AE9D" w:rsidR="009C5CCD" w:rsidRPr="0075312C" w:rsidRDefault="009C5CCD" w:rsidP="009C5CCD">
      <w:pPr>
        <w:rPr>
          <w:b/>
          <w:bCs/>
        </w:rPr>
      </w:pPr>
      <w:r w:rsidRPr="0075312C">
        <w:rPr>
          <w:b/>
          <w:bCs/>
        </w:rPr>
        <w:t>Here are the details</w:t>
      </w:r>
      <w:r w:rsidRPr="0075312C">
        <w:rPr>
          <w:b/>
          <w:bCs/>
        </w:rPr>
        <w:t xml:space="preserve"> for the program</w:t>
      </w:r>
      <w:r w:rsidRPr="0075312C">
        <w:rPr>
          <w:b/>
          <w:bCs/>
        </w:rPr>
        <w:t>:</w:t>
      </w:r>
    </w:p>
    <w:p w14:paraId="7A69B538" w14:textId="77777777" w:rsidR="009C5CCD" w:rsidRPr="009C5CCD" w:rsidRDefault="009C5CCD" w:rsidP="009C5CCD">
      <w:pPr>
        <w:numPr>
          <w:ilvl w:val="0"/>
          <w:numId w:val="1"/>
        </w:numPr>
      </w:pPr>
      <w:r w:rsidRPr="009C5CCD">
        <w:t>Registration is $10 (plus tax</w:t>
      </w:r>
      <w:proofErr w:type="gramStart"/>
      <w:r w:rsidRPr="009C5CCD">
        <w:t>)</w:t>
      </w:r>
      <w:proofErr w:type="gramEnd"/>
      <w:r w:rsidRPr="009C5CCD">
        <w:t xml:space="preserve"> and you will be provided with the cutting overview and finishing directions</w:t>
      </w:r>
    </w:p>
    <w:p w14:paraId="445A1DD4" w14:textId="77777777" w:rsidR="009C5CCD" w:rsidRPr="009C5CCD" w:rsidRDefault="009C5CCD" w:rsidP="009C5CCD">
      <w:pPr>
        <w:numPr>
          <w:ilvl w:val="0"/>
          <w:numId w:val="1"/>
        </w:numPr>
      </w:pPr>
      <w:r w:rsidRPr="009C5CCD">
        <w:t>Each month the fee is $6 (plus tax</w:t>
      </w:r>
      <w:proofErr w:type="gramStart"/>
      <w:r w:rsidRPr="009C5CCD">
        <w:t>)</w:t>
      </w:r>
      <w:proofErr w:type="gramEnd"/>
      <w:r w:rsidRPr="009C5CCD">
        <w:t xml:space="preserve"> and we will provide you with the block of the month pattern and one FQ in the "color of the month" fabric</w:t>
      </w:r>
    </w:p>
    <w:p w14:paraId="50372ADA" w14:textId="77777777" w:rsidR="009C5CCD" w:rsidRPr="009C5CCD" w:rsidRDefault="009C5CCD" w:rsidP="009C5CCD">
      <w:pPr>
        <w:numPr>
          <w:ilvl w:val="0"/>
          <w:numId w:val="1"/>
        </w:numPr>
      </w:pPr>
      <w:r w:rsidRPr="009C5CCD">
        <w:t>You can pick up the monthly BOM kit anytime of the month (after the first Tuesday), no need to stay for a presentation, or bring in your previous finished block, or come in on a certain day of the month, you choose when you pick it up</w:t>
      </w:r>
    </w:p>
    <w:p w14:paraId="6F73C90E" w14:textId="77777777" w:rsidR="009C5CCD" w:rsidRPr="009C5CCD" w:rsidRDefault="009C5CCD" w:rsidP="009C5CCD">
      <w:pPr>
        <w:numPr>
          <w:ilvl w:val="0"/>
          <w:numId w:val="1"/>
        </w:numPr>
      </w:pPr>
      <w:r w:rsidRPr="009C5CCD">
        <w:t>Will we mail? Absolutely! Shipping will be about $3/month/package; we will need to have your credit card and mailing address on file</w:t>
      </w:r>
    </w:p>
    <w:p w14:paraId="47F51273" w14:textId="77777777" w:rsidR="009C5CCD" w:rsidRPr="009C5CCD" w:rsidRDefault="009C5CCD" w:rsidP="009C5CCD">
      <w:pPr>
        <w:numPr>
          <w:ilvl w:val="0"/>
          <w:numId w:val="1"/>
        </w:numPr>
      </w:pPr>
      <w:r w:rsidRPr="009C5CCD">
        <w:t xml:space="preserve">If you miss a month or just can't make it into the Studio, you can pick up your kit </w:t>
      </w:r>
      <w:proofErr w:type="gramStart"/>
      <w:r w:rsidRPr="009C5CCD">
        <w:t>at a later date</w:t>
      </w:r>
      <w:proofErr w:type="gramEnd"/>
    </w:p>
    <w:p w14:paraId="07A00EB6" w14:textId="22610747" w:rsidR="00E248A5" w:rsidRPr="009C5CCD" w:rsidRDefault="009C5CCD" w:rsidP="009C5CCD">
      <w:r w:rsidRPr="009C5CCD">
        <w:t xml:space="preserve">Once you get your FQ in the color of the month you can either use it in the </w:t>
      </w:r>
      <w:proofErr w:type="gramStart"/>
      <w:r w:rsidRPr="009C5CCD">
        <w:t>block, or</w:t>
      </w:r>
      <w:proofErr w:type="gramEnd"/>
      <w:r w:rsidRPr="009C5CCD">
        <w:t xml:space="preserve"> keep it for another project. Your block will need other </w:t>
      </w:r>
      <w:proofErr w:type="gramStart"/>
      <w:r w:rsidRPr="009C5CCD">
        <w:t>fabrics</w:t>
      </w:r>
      <w:proofErr w:type="gramEnd"/>
      <w:r w:rsidRPr="009C5CCD">
        <w:t xml:space="preserve"> and this is when you can either </w:t>
      </w:r>
      <w:proofErr w:type="gramStart"/>
      <w:r w:rsidRPr="009C5CCD">
        <w:t>pull from</w:t>
      </w:r>
      <w:proofErr w:type="gramEnd"/>
      <w:r w:rsidRPr="009C5CCD">
        <w:t xml:space="preserve"> your stash or buy more from us! Your choice!</w:t>
      </w:r>
    </w:p>
    <w:p w14:paraId="75811E52" w14:textId="7575190F" w:rsidR="00E248A5" w:rsidRPr="009C5CCD" w:rsidRDefault="009C5CCD" w:rsidP="009C5CCD">
      <w:r w:rsidRPr="009C5CCD">
        <w:t>To sign up</w:t>
      </w:r>
      <w:r>
        <w:t xml:space="preserve"> for the program</w:t>
      </w:r>
      <w:r w:rsidRPr="009C5CCD">
        <w:t xml:space="preserve">, come </w:t>
      </w:r>
      <w:proofErr w:type="gramStart"/>
      <w:r w:rsidRPr="009C5CCD">
        <w:t>in to</w:t>
      </w:r>
      <w:proofErr w:type="gramEnd"/>
      <w:r w:rsidRPr="009C5CCD">
        <w:t xml:space="preserve"> the Textile Studio or give us a call.</w:t>
      </w:r>
    </w:p>
    <w:p w14:paraId="48E93303" w14:textId="77777777" w:rsidR="009C5CCD" w:rsidRPr="009C5CCD" w:rsidRDefault="009C5CCD" w:rsidP="00E248A5">
      <w:pPr>
        <w:spacing w:after="0" w:line="240" w:lineRule="auto"/>
      </w:pPr>
      <w:r w:rsidRPr="009C5CCD">
        <w:t>Uptown Blanco Textile Studio</w:t>
      </w:r>
    </w:p>
    <w:p w14:paraId="3556E3AA" w14:textId="77777777" w:rsidR="009C5CCD" w:rsidRPr="009C5CCD" w:rsidRDefault="009C5CCD" w:rsidP="00E248A5">
      <w:pPr>
        <w:spacing w:after="0" w:line="240" w:lineRule="auto"/>
      </w:pPr>
      <w:r w:rsidRPr="009C5CCD">
        <w:t>830-833-1370</w:t>
      </w:r>
    </w:p>
    <w:p w14:paraId="77ED595B" w14:textId="77777777" w:rsidR="00E248A5" w:rsidRDefault="009C5CCD" w:rsidP="00E248A5">
      <w:pPr>
        <w:spacing w:after="0" w:line="240" w:lineRule="auto"/>
      </w:pPr>
      <w:r w:rsidRPr="009C5CCD">
        <w:t xml:space="preserve">317 Main, </w:t>
      </w:r>
    </w:p>
    <w:p w14:paraId="6168C7F9" w14:textId="6D97E9B3" w:rsidR="009C5CCD" w:rsidRPr="009C5CCD" w:rsidRDefault="009C5CCD" w:rsidP="00E248A5">
      <w:pPr>
        <w:spacing w:after="0" w:line="240" w:lineRule="auto"/>
      </w:pPr>
      <w:r w:rsidRPr="009C5CCD">
        <w:t>Blanco, Texas 78606</w:t>
      </w:r>
    </w:p>
    <w:p w14:paraId="0BCC85C9" w14:textId="77777777" w:rsidR="009C5CCD" w:rsidRPr="009C5CCD" w:rsidRDefault="009C5CCD" w:rsidP="00E248A5">
      <w:pPr>
        <w:spacing w:line="240" w:lineRule="auto"/>
      </w:pPr>
      <w:r w:rsidRPr="009C5CCD">
        <w:t> </w:t>
      </w:r>
    </w:p>
    <w:p w14:paraId="3C940FA7" w14:textId="77777777" w:rsidR="00CA2A59" w:rsidRDefault="00CA2A59"/>
    <w:sectPr w:rsidR="00CA2A59" w:rsidSect="009C5CCD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4EFA" w14:textId="77777777" w:rsidR="005A4714" w:rsidRDefault="005A4714" w:rsidP="00E248A5">
      <w:pPr>
        <w:spacing w:after="0" w:line="240" w:lineRule="auto"/>
      </w:pPr>
      <w:r>
        <w:separator/>
      </w:r>
    </w:p>
  </w:endnote>
  <w:endnote w:type="continuationSeparator" w:id="0">
    <w:p w14:paraId="185832DE" w14:textId="77777777" w:rsidR="005A4714" w:rsidRDefault="005A4714" w:rsidP="00E2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2DAA" w14:textId="4F7E6B9F" w:rsidR="00E248A5" w:rsidRDefault="00E248A5">
    <w:pPr>
      <w:pStyle w:val="Footer"/>
    </w:pPr>
    <w:r>
      <w:t>June 18, 2026</w:t>
    </w:r>
  </w:p>
  <w:p w14:paraId="5B352616" w14:textId="77777777" w:rsidR="00E248A5" w:rsidRDefault="00E24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546A" w14:textId="77777777" w:rsidR="005A4714" w:rsidRDefault="005A4714" w:rsidP="00E248A5">
      <w:pPr>
        <w:spacing w:after="0" w:line="240" w:lineRule="auto"/>
      </w:pPr>
      <w:r>
        <w:separator/>
      </w:r>
    </w:p>
  </w:footnote>
  <w:footnote w:type="continuationSeparator" w:id="0">
    <w:p w14:paraId="1509F4E2" w14:textId="77777777" w:rsidR="005A4714" w:rsidRDefault="005A4714" w:rsidP="00E24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64BB"/>
    <w:multiLevelType w:val="multilevel"/>
    <w:tmpl w:val="40DA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10487"/>
    <w:multiLevelType w:val="hybridMultilevel"/>
    <w:tmpl w:val="0414C324"/>
    <w:lvl w:ilvl="0" w:tplc="DB861C4C">
      <w:start w:val="514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367557062">
    <w:abstractNumId w:val="0"/>
  </w:num>
  <w:num w:numId="2" w16cid:durableId="1196653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D"/>
    <w:rsid w:val="005A4714"/>
    <w:rsid w:val="00690731"/>
    <w:rsid w:val="0075312C"/>
    <w:rsid w:val="008D3B89"/>
    <w:rsid w:val="009C5CCD"/>
    <w:rsid w:val="00CA2A59"/>
    <w:rsid w:val="00E248A5"/>
    <w:rsid w:val="00EA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D0CF"/>
  <w15:chartTrackingRefBased/>
  <w15:docId w15:val="{7416F84F-DB93-4D87-8D51-4EC76DF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C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4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8A5"/>
  </w:style>
  <w:style w:type="paragraph" w:styleId="Footer">
    <w:name w:val="footer"/>
    <w:basedOn w:val="Normal"/>
    <w:link w:val="FooterChar"/>
    <w:uiPriority w:val="99"/>
    <w:unhideWhenUsed/>
    <w:rsid w:val="00E24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382</Words>
  <Characters>1643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Padden Padden</dc:creator>
  <cp:keywords/>
  <dc:description/>
  <cp:lastModifiedBy>Padden Padden</cp:lastModifiedBy>
  <cp:revision>1</cp:revision>
  <dcterms:created xsi:type="dcterms:W3CDTF">2026-06-18T18:51:00Z</dcterms:created>
  <dcterms:modified xsi:type="dcterms:W3CDTF">2026-06-18T19:55:00Z</dcterms:modified>
</cp:coreProperties>
</file>