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0243" w14:textId="30EFC5D8" w:rsidR="00B31693" w:rsidRDefault="003D20ED" w:rsidP="00B31693">
      <w:pPr>
        <w:rPr>
          <w:b/>
          <w:bCs/>
          <w:sz w:val="28"/>
          <w:szCs w:val="28"/>
        </w:rPr>
      </w:pPr>
      <w:r w:rsidRPr="003D20ED">
        <w:rPr>
          <w:b/>
          <w:bCs/>
          <w:sz w:val="28"/>
          <w:szCs w:val="28"/>
        </w:rPr>
        <w:t xml:space="preserve">SCCQG Meeting – </w:t>
      </w:r>
      <w:r w:rsidR="00CE2348">
        <w:rPr>
          <w:b/>
          <w:bCs/>
          <w:sz w:val="28"/>
          <w:szCs w:val="28"/>
        </w:rPr>
        <w:t xml:space="preserve">Guild Financial </w:t>
      </w:r>
      <w:r w:rsidRPr="003D20ED">
        <w:rPr>
          <w:b/>
          <w:bCs/>
          <w:sz w:val="28"/>
          <w:szCs w:val="28"/>
        </w:rPr>
        <w:t xml:space="preserve">Best Practices </w:t>
      </w:r>
    </w:p>
    <w:p w14:paraId="15F75DAE" w14:textId="70C84907" w:rsidR="00B31693" w:rsidRDefault="00B31693" w:rsidP="00B31693">
      <w:pPr>
        <w:rPr>
          <w:rFonts w:ascii="Arial" w:hAnsi="Arial" w:cs="Arial"/>
          <w:sz w:val="20"/>
          <w:szCs w:val="20"/>
        </w:rPr>
      </w:pPr>
      <w:r w:rsidRPr="00B31693">
        <w:rPr>
          <w:rFonts w:ascii="Arial" w:hAnsi="Arial" w:cs="Arial"/>
          <w:sz w:val="20"/>
          <w:szCs w:val="20"/>
        </w:rPr>
        <w:t>Reviewed and discussed each of the various reports on the Treasurer’s handouts.</w:t>
      </w:r>
    </w:p>
    <w:p w14:paraId="4EA6824F" w14:textId="70E1034B" w:rsidR="00B31693" w:rsidRDefault="00B31693" w:rsidP="00B31693">
      <w:pPr>
        <w:rPr>
          <w:sz w:val="24"/>
          <w:szCs w:val="24"/>
        </w:rPr>
      </w:pPr>
      <w:r w:rsidRPr="00B31693">
        <w:rPr>
          <w:sz w:val="24"/>
          <w:szCs w:val="24"/>
        </w:rPr>
        <w:t xml:space="preserve">SI-100 – Filed every two years based on the date you registered with the state. </w:t>
      </w:r>
      <w:r>
        <w:rPr>
          <w:sz w:val="24"/>
          <w:szCs w:val="24"/>
        </w:rPr>
        <w:t>$20 filing fee.  Can file more frequently to update officers.  Some guilds indicated that banks are no</w:t>
      </w:r>
      <w:r w:rsidR="00CE1868">
        <w:rPr>
          <w:sz w:val="24"/>
          <w:szCs w:val="24"/>
        </w:rPr>
        <w:t>w</w:t>
      </w:r>
      <w:r>
        <w:rPr>
          <w:sz w:val="24"/>
          <w:szCs w:val="24"/>
        </w:rPr>
        <w:t xml:space="preserve"> requiring that the SI-100 show current/newly elected officers before the signature cards can be updated.</w:t>
      </w:r>
    </w:p>
    <w:p w14:paraId="4449A197" w14:textId="3C1A3678" w:rsidR="00B31693" w:rsidRDefault="00B31693" w:rsidP="00B31693">
      <w:pPr>
        <w:rPr>
          <w:sz w:val="24"/>
          <w:szCs w:val="24"/>
        </w:rPr>
      </w:pPr>
      <w:r w:rsidRPr="00B31693">
        <w:rPr>
          <w:sz w:val="24"/>
          <w:szCs w:val="24"/>
        </w:rPr>
        <w:t xml:space="preserve">RRF-1 </w:t>
      </w:r>
      <w:r>
        <w:rPr>
          <w:sz w:val="24"/>
          <w:szCs w:val="24"/>
        </w:rPr>
        <w:t>–</w:t>
      </w:r>
      <w:r w:rsidRPr="00B31693">
        <w:rPr>
          <w:sz w:val="24"/>
          <w:szCs w:val="24"/>
        </w:rPr>
        <w:t xml:space="preserve"> </w:t>
      </w:r>
      <w:r>
        <w:rPr>
          <w:sz w:val="24"/>
          <w:szCs w:val="24"/>
        </w:rPr>
        <w:t>must be filed annually.  Failure to do so will put guild in “suspended” status.</w:t>
      </w:r>
    </w:p>
    <w:p w14:paraId="54A8748E" w14:textId="7E85D8B3" w:rsidR="00B31693" w:rsidRDefault="00B31693" w:rsidP="00B3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199N and 990N. Tax filings for the state and feds.  If gross income under $50,000 you can file the simple form on line.</w:t>
      </w:r>
    </w:p>
    <w:p w14:paraId="6FD74289" w14:textId="55AF41B6" w:rsidR="00B31693" w:rsidRDefault="00B31693" w:rsidP="00B31693">
      <w:pPr>
        <w:rPr>
          <w:sz w:val="24"/>
          <w:szCs w:val="24"/>
        </w:rPr>
      </w:pPr>
      <w:r w:rsidRPr="00B31693">
        <w:rPr>
          <w:sz w:val="24"/>
          <w:szCs w:val="24"/>
        </w:rPr>
        <w:t>CT-NPR-1 and-2 – Raffle Registration and Report</w:t>
      </w:r>
    </w:p>
    <w:p w14:paraId="3F78B83C" w14:textId="4FEF90AA" w:rsidR="00B31693" w:rsidRDefault="00B31693" w:rsidP="00B3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1099 forms.  Discussion regarding what to include in the report amount – lecture fees, workshop fees.  </w:t>
      </w:r>
      <w:bookmarkStart w:id="0" w:name="_GoBack"/>
      <w:bookmarkEnd w:id="0"/>
      <w:r w:rsidR="00046FCA">
        <w:rPr>
          <w:rFonts w:ascii="Arial" w:hAnsi="Arial" w:cs="Arial"/>
          <w:sz w:val="20"/>
          <w:szCs w:val="20"/>
        </w:rPr>
        <w:t xml:space="preserve">For clarification, review the instructions on the 1099 form. Also some discussion about including “rents”.  We are currently researching this and will provide info at a later date.  </w:t>
      </w:r>
    </w:p>
    <w:p w14:paraId="1402F14F" w14:textId="75E7A97B" w:rsidR="00046FCA" w:rsidRDefault="00046FCA" w:rsidP="00B3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 tax – Sellers permit (temporary or annual) is obtained from the California State Department of Tax and Fee Administration.</w:t>
      </w:r>
    </w:p>
    <w:p w14:paraId="535DCF77" w14:textId="6CFB1FC1" w:rsidR="00046FCA" w:rsidRDefault="00046FCA" w:rsidP="00B3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payment of speaker/lecture fees to the Employment Development Department</w:t>
      </w:r>
    </w:p>
    <w:p w14:paraId="49A3B12C" w14:textId="645F0AB8" w:rsidR="00046FCA" w:rsidRDefault="00046FCA" w:rsidP="00B31693">
      <w:r>
        <w:t>The discussion then turned to the following topics</w:t>
      </w:r>
    </w:p>
    <w:p w14:paraId="3B199FE0" w14:textId="78FE2A24" w:rsidR="003D20ED" w:rsidRDefault="003D20ED" w:rsidP="00B31693">
      <w:r>
        <w:t>Who has signature authorization?</w:t>
      </w:r>
    </w:p>
    <w:p w14:paraId="4B467EA8" w14:textId="7270E97A" w:rsidR="00C959A0" w:rsidRDefault="00046FCA" w:rsidP="00C959A0">
      <w:pPr>
        <w:pStyle w:val="ListParagraph"/>
        <w:numPr>
          <w:ilvl w:val="1"/>
          <w:numId w:val="1"/>
        </w:numPr>
      </w:pPr>
      <w:r>
        <w:t xml:space="preserve">Generally four signers - </w:t>
      </w:r>
      <w:r w:rsidR="00940EF6">
        <w:t>President, VP, Treasurer, Secretary – sometimes, just President and Treasurer</w:t>
      </w:r>
    </w:p>
    <w:p w14:paraId="6117310F" w14:textId="6A75DCFA" w:rsidR="003D20ED" w:rsidRDefault="003D20ED" w:rsidP="003D20ED">
      <w:pPr>
        <w:pStyle w:val="ListParagraph"/>
        <w:numPr>
          <w:ilvl w:val="0"/>
          <w:numId w:val="1"/>
        </w:numPr>
      </w:pPr>
      <w:r>
        <w:t>One signature or two required?</w:t>
      </w:r>
    </w:p>
    <w:p w14:paraId="46AB5CE1" w14:textId="70B9F024" w:rsidR="00C959A0" w:rsidRDefault="00940EF6" w:rsidP="00C959A0">
      <w:pPr>
        <w:pStyle w:val="ListParagraph"/>
        <w:numPr>
          <w:ilvl w:val="1"/>
          <w:numId w:val="1"/>
        </w:numPr>
      </w:pPr>
      <w:r>
        <w:t xml:space="preserve">Two signatures; Someone else is looking at the expense; </w:t>
      </w:r>
      <w:r w:rsidR="00046FCA">
        <w:t>some guilds require only one signature, but the majority require two signatures.</w:t>
      </w:r>
    </w:p>
    <w:p w14:paraId="283E9AFA" w14:textId="6CF1C06A" w:rsidR="00046FCA" w:rsidRDefault="00046FCA" w:rsidP="00C959A0">
      <w:pPr>
        <w:pStyle w:val="ListParagraph"/>
        <w:numPr>
          <w:ilvl w:val="1"/>
          <w:numId w:val="1"/>
        </w:numPr>
      </w:pPr>
      <w:r>
        <w:t>Some guilds indicated that the banks will not “honor” two signatures.</w:t>
      </w:r>
    </w:p>
    <w:p w14:paraId="116F9F6B" w14:textId="6E8E14BD" w:rsidR="00046FCA" w:rsidRDefault="00046FCA" w:rsidP="00C959A0">
      <w:pPr>
        <w:pStyle w:val="ListParagraph"/>
        <w:numPr>
          <w:ilvl w:val="1"/>
          <w:numId w:val="1"/>
        </w:numPr>
      </w:pPr>
      <w:r>
        <w:t xml:space="preserve">Two signatures is really a check and balance within the guild; </w:t>
      </w:r>
    </w:p>
    <w:p w14:paraId="5BBE8BFF" w14:textId="328A9EC9" w:rsidR="00046FCA" w:rsidRDefault="00046FCA" w:rsidP="00C959A0">
      <w:pPr>
        <w:pStyle w:val="ListParagraph"/>
        <w:numPr>
          <w:ilvl w:val="1"/>
          <w:numId w:val="1"/>
        </w:numPr>
      </w:pPr>
      <w:r>
        <w:t>Checks can be ordered from Costco with two lines for signatures</w:t>
      </w:r>
    </w:p>
    <w:p w14:paraId="51C200BD" w14:textId="74632A16" w:rsidR="003D20ED" w:rsidRDefault="003D20ED" w:rsidP="003D20ED">
      <w:pPr>
        <w:pStyle w:val="ListParagraph"/>
        <w:numPr>
          <w:ilvl w:val="0"/>
          <w:numId w:val="1"/>
        </w:numPr>
      </w:pPr>
      <w:r>
        <w:t>Do you document with check requests, deposit forms, other?</w:t>
      </w:r>
    </w:p>
    <w:p w14:paraId="0ABAEB6A" w14:textId="77777777" w:rsidR="00046FCA" w:rsidRDefault="00940EF6" w:rsidP="00C959A0">
      <w:pPr>
        <w:pStyle w:val="ListParagraph"/>
        <w:numPr>
          <w:ilvl w:val="1"/>
          <w:numId w:val="1"/>
        </w:numPr>
      </w:pPr>
      <w:r>
        <w:t xml:space="preserve">Yes; </w:t>
      </w:r>
    </w:p>
    <w:p w14:paraId="1B529457" w14:textId="181C7CAC" w:rsidR="00C959A0" w:rsidRDefault="00046FCA" w:rsidP="00C959A0">
      <w:pPr>
        <w:pStyle w:val="ListParagraph"/>
        <w:numPr>
          <w:ilvl w:val="1"/>
          <w:numId w:val="1"/>
        </w:numPr>
      </w:pPr>
      <w:r>
        <w:t xml:space="preserve">Some guilds require </w:t>
      </w:r>
      <w:r w:rsidR="00940EF6">
        <w:t xml:space="preserve">approval by president before check can be written/signed </w:t>
      </w:r>
    </w:p>
    <w:p w14:paraId="053A0ED6" w14:textId="31DB512A" w:rsidR="00046FCA" w:rsidRDefault="00046FCA" w:rsidP="00046FCA">
      <w:pPr>
        <w:pStyle w:val="ListParagraph"/>
        <w:numPr>
          <w:ilvl w:val="1"/>
          <w:numId w:val="1"/>
        </w:numPr>
      </w:pPr>
      <w:r>
        <w:t>Other guilds require approval by committee chairs before check can be written/signed</w:t>
      </w:r>
    </w:p>
    <w:p w14:paraId="1AA328E8" w14:textId="06399E61" w:rsidR="003D20ED" w:rsidRDefault="003D20ED" w:rsidP="003D20ED">
      <w:pPr>
        <w:pStyle w:val="ListParagraph"/>
        <w:numPr>
          <w:ilvl w:val="0"/>
          <w:numId w:val="1"/>
        </w:numPr>
      </w:pPr>
      <w:r>
        <w:t>Is there a limit that the board can approve if the item is unbud</w:t>
      </w:r>
      <w:r w:rsidR="002E47B5">
        <w:t>g</w:t>
      </w:r>
      <w:r>
        <w:t xml:space="preserve">eted? If so, what is that? </w:t>
      </w:r>
    </w:p>
    <w:p w14:paraId="207FE70A" w14:textId="22ADB233" w:rsidR="00C959A0" w:rsidRDefault="002E47B5" w:rsidP="00C959A0">
      <w:pPr>
        <w:pStyle w:val="ListParagraph"/>
        <w:numPr>
          <w:ilvl w:val="1"/>
          <w:numId w:val="1"/>
        </w:numPr>
      </w:pPr>
      <w:r>
        <w:t>Generally up to $200 with board approval</w:t>
      </w:r>
    </w:p>
    <w:p w14:paraId="00650262" w14:textId="77777777" w:rsidR="003D20ED" w:rsidRDefault="003D20ED" w:rsidP="003D20ED">
      <w:pPr>
        <w:pStyle w:val="ListParagraph"/>
        <w:numPr>
          <w:ilvl w:val="0"/>
          <w:numId w:val="1"/>
        </w:numPr>
      </w:pPr>
      <w:r>
        <w:t>Contracts</w:t>
      </w:r>
    </w:p>
    <w:p w14:paraId="3E19229F" w14:textId="65CF2D18" w:rsidR="003D20ED" w:rsidRDefault="003D20ED" w:rsidP="003D20ED">
      <w:pPr>
        <w:pStyle w:val="ListParagraph"/>
        <w:numPr>
          <w:ilvl w:val="1"/>
          <w:numId w:val="1"/>
        </w:numPr>
      </w:pPr>
      <w:r>
        <w:t>Who can initiate contracts?</w:t>
      </w:r>
    </w:p>
    <w:p w14:paraId="5801CFFA" w14:textId="64DFD9A1" w:rsidR="00C959A0" w:rsidRDefault="002E47B5" w:rsidP="00C959A0">
      <w:pPr>
        <w:pStyle w:val="ListParagraph"/>
        <w:numPr>
          <w:ilvl w:val="2"/>
          <w:numId w:val="1"/>
        </w:numPr>
      </w:pPr>
      <w:r>
        <w:t>Bus coordinator</w:t>
      </w:r>
    </w:p>
    <w:p w14:paraId="7AACE68D" w14:textId="32CC484D" w:rsidR="002E47B5" w:rsidRDefault="002E47B5" w:rsidP="00C959A0">
      <w:pPr>
        <w:pStyle w:val="ListParagraph"/>
        <w:numPr>
          <w:ilvl w:val="2"/>
          <w:numId w:val="1"/>
        </w:numPr>
      </w:pPr>
      <w:r>
        <w:t>Program chair</w:t>
      </w:r>
    </w:p>
    <w:p w14:paraId="61FE8EBB" w14:textId="53E73D2C" w:rsidR="002E47B5" w:rsidRDefault="00046FCA" w:rsidP="00C959A0">
      <w:pPr>
        <w:pStyle w:val="ListParagraph"/>
        <w:numPr>
          <w:ilvl w:val="2"/>
          <w:numId w:val="1"/>
        </w:numPr>
      </w:pPr>
      <w:r>
        <w:t>Other</w:t>
      </w:r>
    </w:p>
    <w:p w14:paraId="6552105E" w14:textId="589496FD" w:rsidR="003D20ED" w:rsidRDefault="003D20ED" w:rsidP="003D20ED">
      <w:pPr>
        <w:pStyle w:val="ListParagraph"/>
        <w:numPr>
          <w:ilvl w:val="1"/>
          <w:numId w:val="1"/>
        </w:numPr>
      </w:pPr>
      <w:r>
        <w:t xml:space="preserve">Who keeps all copies of contracts? The treasurer? </w:t>
      </w:r>
    </w:p>
    <w:p w14:paraId="57715AB3" w14:textId="6C5093D3" w:rsidR="00C959A0" w:rsidRDefault="002E47B5" w:rsidP="00C959A0">
      <w:pPr>
        <w:pStyle w:val="ListParagraph"/>
        <w:numPr>
          <w:ilvl w:val="2"/>
          <w:numId w:val="1"/>
        </w:numPr>
      </w:pPr>
      <w:r>
        <w:t>Treasurer</w:t>
      </w:r>
    </w:p>
    <w:p w14:paraId="184ACFE0" w14:textId="32B1695C" w:rsidR="003D20ED" w:rsidRDefault="003D20ED" w:rsidP="003D20ED">
      <w:pPr>
        <w:pStyle w:val="ListParagraph"/>
        <w:numPr>
          <w:ilvl w:val="1"/>
          <w:numId w:val="1"/>
        </w:numPr>
      </w:pPr>
      <w:r>
        <w:t>Who maintains W9 forms for speakers?</w:t>
      </w:r>
    </w:p>
    <w:p w14:paraId="5B23AA37" w14:textId="1A6DE63A" w:rsidR="00C959A0" w:rsidRDefault="002E47B5" w:rsidP="00C959A0">
      <w:pPr>
        <w:pStyle w:val="ListParagraph"/>
        <w:numPr>
          <w:ilvl w:val="2"/>
          <w:numId w:val="1"/>
        </w:numPr>
      </w:pPr>
      <w:r>
        <w:t>Program chair, treasurer</w:t>
      </w:r>
    </w:p>
    <w:p w14:paraId="0915832B" w14:textId="0245D7E0" w:rsidR="003D20ED" w:rsidRDefault="003D20ED" w:rsidP="003D20ED">
      <w:pPr>
        <w:pStyle w:val="ListParagraph"/>
        <w:numPr>
          <w:ilvl w:val="0"/>
          <w:numId w:val="1"/>
        </w:numPr>
      </w:pPr>
      <w:r>
        <w:t xml:space="preserve">Do you accept cash for transactions?  Is a cash receipt issued? </w:t>
      </w:r>
    </w:p>
    <w:p w14:paraId="4C776253" w14:textId="2892CF8E" w:rsidR="00C959A0" w:rsidRDefault="002E47B5" w:rsidP="00C959A0">
      <w:pPr>
        <w:pStyle w:val="ListParagraph"/>
        <w:numPr>
          <w:ilvl w:val="1"/>
          <w:numId w:val="1"/>
        </w:numPr>
      </w:pPr>
      <w:r>
        <w:t>Yes, yes, sometimes, $10 threshold</w:t>
      </w:r>
    </w:p>
    <w:p w14:paraId="1A93361D" w14:textId="1B03DB9B" w:rsidR="00282A2C" w:rsidRDefault="00282A2C" w:rsidP="003D20ED">
      <w:pPr>
        <w:pStyle w:val="ListParagraph"/>
        <w:numPr>
          <w:ilvl w:val="0"/>
          <w:numId w:val="1"/>
        </w:numPr>
      </w:pPr>
      <w:r>
        <w:t xml:space="preserve">Do you accept credit cards? Who manages your Merchant account?  Do you have special forms for credit card transactions? </w:t>
      </w:r>
    </w:p>
    <w:p w14:paraId="7E0C7E6E" w14:textId="206443E2" w:rsidR="00C959A0" w:rsidRDefault="002E47B5" w:rsidP="00C959A0">
      <w:pPr>
        <w:pStyle w:val="ListParagraph"/>
        <w:numPr>
          <w:ilvl w:val="1"/>
          <w:numId w:val="1"/>
        </w:numPr>
      </w:pPr>
      <w:r>
        <w:t>About</w:t>
      </w:r>
      <w:r w:rsidR="00046FCA">
        <w:t xml:space="preserve"> 25% of the guilds present indicated they use accept credit cards</w:t>
      </w:r>
      <w:r>
        <w:t xml:space="preserve">; Square, Paypal; </w:t>
      </w:r>
    </w:p>
    <w:p w14:paraId="418CF145" w14:textId="0A40058F" w:rsidR="00046FCA" w:rsidRDefault="00046FCA" w:rsidP="00C959A0">
      <w:pPr>
        <w:pStyle w:val="ListParagraph"/>
        <w:numPr>
          <w:ilvl w:val="1"/>
          <w:numId w:val="1"/>
        </w:numPr>
      </w:pPr>
      <w:r>
        <w:lastRenderedPageBreak/>
        <w:t>One guild has online sales through Square and Paypal</w:t>
      </w:r>
    </w:p>
    <w:p w14:paraId="5521F86B" w14:textId="3FFE80C0" w:rsidR="001A4F83" w:rsidRDefault="001A4F83" w:rsidP="001A4F83">
      <w:pPr>
        <w:pStyle w:val="ListParagraph"/>
        <w:numPr>
          <w:ilvl w:val="0"/>
          <w:numId w:val="1"/>
        </w:numPr>
      </w:pPr>
      <w:r>
        <w:t>Does your guild have a credit card or debit card</w:t>
      </w:r>
    </w:p>
    <w:p w14:paraId="219E0943" w14:textId="557F62C8" w:rsidR="001A4F83" w:rsidRDefault="001A4F83" w:rsidP="001A4F83">
      <w:pPr>
        <w:pStyle w:val="ListParagraph"/>
        <w:numPr>
          <w:ilvl w:val="1"/>
          <w:numId w:val="1"/>
        </w:numPr>
      </w:pPr>
      <w:r>
        <w:t>Some guilds have debit cards used primarily by the treasurer to make deposits</w:t>
      </w:r>
    </w:p>
    <w:p w14:paraId="12FD6335" w14:textId="1B169FE7" w:rsidR="001A4F83" w:rsidRDefault="001A4F83" w:rsidP="001A4F83">
      <w:pPr>
        <w:pStyle w:val="ListParagraph"/>
        <w:numPr>
          <w:ilvl w:val="1"/>
          <w:numId w:val="1"/>
        </w:numPr>
      </w:pPr>
      <w:r>
        <w:t>One guild indicated they have a credit card</w:t>
      </w:r>
    </w:p>
    <w:p w14:paraId="4E011C8F" w14:textId="2E8B844D" w:rsidR="001A4F83" w:rsidRDefault="001A4F83" w:rsidP="001A4F83">
      <w:pPr>
        <w:pStyle w:val="ListParagraph"/>
        <w:numPr>
          <w:ilvl w:val="1"/>
          <w:numId w:val="1"/>
        </w:numPr>
      </w:pPr>
      <w:r>
        <w:t>It was suggested that having debit/credit cards for use by board members negates the two signature check/balance.</w:t>
      </w:r>
    </w:p>
    <w:p w14:paraId="1955C457" w14:textId="405B39D9" w:rsidR="003D20ED" w:rsidRDefault="003D20ED" w:rsidP="003D20ED">
      <w:pPr>
        <w:pStyle w:val="ListParagraph"/>
        <w:numPr>
          <w:ilvl w:val="0"/>
          <w:numId w:val="1"/>
        </w:numPr>
      </w:pPr>
      <w:r>
        <w:t>Do you have Junior members?  Can they handle money?</w:t>
      </w:r>
    </w:p>
    <w:p w14:paraId="06C7054A" w14:textId="11DD731A" w:rsidR="00C959A0" w:rsidRDefault="002E47B5" w:rsidP="00C959A0">
      <w:pPr>
        <w:pStyle w:val="ListParagraph"/>
        <w:numPr>
          <w:ilvl w:val="1"/>
          <w:numId w:val="1"/>
        </w:numPr>
      </w:pPr>
      <w:r>
        <w:t>No, no</w:t>
      </w:r>
    </w:p>
    <w:p w14:paraId="0A5A0E88" w14:textId="1C2297FD" w:rsidR="003D20ED" w:rsidRDefault="003D20ED" w:rsidP="003D20ED">
      <w:pPr>
        <w:pStyle w:val="ListParagraph"/>
        <w:numPr>
          <w:ilvl w:val="0"/>
          <w:numId w:val="1"/>
        </w:numPr>
      </w:pPr>
      <w:r>
        <w:t xml:space="preserve">Who maintains copies of financial records that must be maintained for 7 years? </w:t>
      </w:r>
    </w:p>
    <w:p w14:paraId="762D8FE9" w14:textId="34CA41EB" w:rsidR="00C959A0" w:rsidRDefault="002B7457" w:rsidP="00C959A0">
      <w:pPr>
        <w:pStyle w:val="ListParagraph"/>
        <w:numPr>
          <w:ilvl w:val="1"/>
          <w:numId w:val="1"/>
        </w:numPr>
      </w:pPr>
      <w:r>
        <w:t>Treasurer; maintain them forever if you talk to the IRS</w:t>
      </w:r>
    </w:p>
    <w:p w14:paraId="3BEC317A" w14:textId="4CF6D707" w:rsidR="00CC5F3D" w:rsidRDefault="00CC5F3D" w:rsidP="003D20ED">
      <w:pPr>
        <w:pStyle w:val="ListParagraph"/>
        <w:numPr>
          <w:ilvl w:val="0"/>
          <w:numId w:val="1"/>
        </w:numPr>
      </w:pPr>
      <w:r>
        <w:t>Other?</w:t>
      </w:r>
    </w:p>
    <w:p w14:paraId="34A40B46" w14:textId="4347D7A2" w:rsidR="00C959A0" w:rsidRDefault="00940EF6" w:rsidP="00C959A0">
      <w:pPr>
        <w:pStyle w:val="ListParagraph"/>
        <w:numPr>
          <w:ilvl w:val="1"/>
          <w:numId w:val="1"/>
        </w:numPr>
      </w:pPr>
      <w:r>
        <w:t>Treasurer hands out packet of info regarding how to handle funds (SBQG)</w:t>
      </w:r>
    </w:p>
    <w:p w14:paraId="36283267" w14:textId="3456F663" w:rsidR="00940EF6" w:rsidRDefault="00940EF6" w:rsidP="00940EF6">
      <w:pPr>
        <w:pStyle w:val="ListParagraph"/>
        <w:numPr>
          <w:ilvl w:val="1"/>
          <w:numId w:val="1"/>
        </w:numPr>
      </w:pPr>
      <w:r>
        <w:t>One guild has requirement that receipts must be submitted within 60 days</w:t>
      </w:r>
    </w:p>
    <w:p w14:paraId="07370664" w14:textId="50BD5CA8" w:rsidR="00940EF6" w:rsidRDefault="00940EF6" w:rsidP="00940EF6">
      <w:pPr>
        <w:pStyle w:val="ListParagraph"/>
        <w:numPr>
          <w:ilvl w:val="1"/>
          <w:numId w:val="1"/>
        </w:numPr>
      </w:pPr>
      <w:r>
        <w:t>What do you do if someone submits something in the next fiscal year? Has to be reviewed and approved by board.</w:t>
      </w:r>
    </w:p>
    <w:p w14:paraId="0B988275" w14:textId="69A2EAED" w:rsidR="00940EF6" w:rsidRDefault="00940EF6" w:rsidP="00940EF6">
      <w:pPr>
        <w:pStyle w:val="ListParagraph"/>
        <w:numPr>
          <w:ilvl w:val="1"/>
          <w:numId w:val="1"/>
        </w:numPr>
      </w:pPr>
      <w:r>
        <w:t xml:space="preserve">Discussion re </w:t>
      </w:r>
      <w:r w:rsidR="00CE1868">
        <w:t>phishing</w:t>
      </w:r>
      <w:r>
        <w:t xml:space="preserve"> requests to write checks; when possible report to police, bank fraud department; check the reply email.  The email address is always a little wonky.</w:t>
      </w:r>
    </w:p>
    <w:p w14:paraId="382B1278" w14:textId="1D928963" w:rsidR="002E47B5" w:rsidRDefault="002E47B5" w:rsidP="00940EF6">
      <w:pPr>
        <w:pStyle w:val="ListParagraph"/>
        <w:numPr>
          <w:ilvl w:val="1"/>
          <w:numId w:val="1"/>
        </w:numPr>
      </w:pPr>
      <w:r>
        <w:t>Discussion re payment in one year for something in next year.</w:t>
      </w:r>
    </w:p>
    <w:p w14:paraId="19AD6213" w14:textId="7A70FED2" w:rsidR="002E47B5" w:rsidRDefault="002E47B5" w:rsidP="00940EF6">
      <w:pPr>
        <w:pStyle w:val="ListParagraph"/>
        <w:numPr>
          <w:ilvl w:val="1"/>
          <w:numId w:val="1"/>
        </w:numPr>
      </w:pPr>
      <w:r>
        <w:t>Cash transactions – there is a trust factor</w:t>
      </w:r>
    </w:p>
    <w:p w14:paraId="5BECAF81" w14:textId="44C67D4C" w:rsidR="002B7457" w:rsidRDefault="002B7457" w:rsidP="00940EF6">
      <w:pPr>
        <w:pStyle w:val="ListParagraph"/>
        <w:numPr>
          <w:ilvl w:val="1"/>
          <w:numId w:val="1"/>
        </w:numPr>
      </w:pPr>
      <w:r>
        <w:t>Some guilds bank where they needed to get debit/credit cards to waive their monthly fee.</w:t>
      </w:r>
    </w:p>
    <w:p w14:paraId="0DC1AF98" w14:textId="00F0C0E7" w:rsidR="002B7457" w:rsidRDefault="001A4F83" w:rsidP="00940EF6">
      <w:pPr>
        <w:pStyle w:val="ListParagraph"/>
        <w:numPr>
          <w:ilvl w:val="1"/>
          <w:numId w:val="1"/>
        </w:numPr>
      </w:pPr>
      <w:r>
        <w:t>Most guilds do not have</w:t>
      </w:r>
      <w:r w:rsidR="002B7457">
        <w:t xml:space="preserve"> online sales on website; </w:t>
      </w:r>
      <w:r>
        <w:t>one guild has online sales for</w:t>
      </w:r>
      <w:r w:rsidR="002B7457">
        <w:t xml:space="preserve"> workshops and quilt show registration (Valley Quiltmakers) (use Go Daddy through Square); fulfills order and report is generated (shows fees); Paypal used by Quilts on the Wall.  </w:t>
      </w:r>
    </w:p>
    <w:p w14:paraId="383BABDC" w14:textId="03484A56" w:rsidR="002B7457" w:rsidRDefault="002B7457" w:rsidP="00940EF6">
      <w:pPr>
        <w:pStyle w:val="ListParagraph"/>
        <w:numPr>
          <w:ilvl w:val="1"/>
          <w:numId w:val="1"/>
        </w:numPr>
      </w:pPr>
      <w:r>
        <w:t xml:space="preserve">Donation letters – QBS sends out a letter; SBQG sends out a letter; do you keep a log of donations? </w:t>
      </w:r>
      <w:r w:rsidR="001A4F83">
        <w:t xml:space="preserve">Most don’t. Not required by IRS. </w:t>
      </w:r>
      <w:r>
        <w:t xml:space="preserve">Treasurer issues forms.  Keep track? Why? Discussion re non-monetary donations. </w:t>
      </w:r>
      <w:r w:rsidR="001A4F83">
        <w:t>Person making the donation sets the value of the item, not the G</w:t>
      </w:r>
      <w:r w:rsidR="00CE1868">
        <w:t>u</w:t>
      </w:r>
      <w:r w:rsidR="001A4F83">
        <w:t xml:space="preserve">ild. </w:t>
      </w:r>
      <w:r>
        <w:t xml:space="preserve">Treasurer keeps a copy of donations letters if issued. </w:t>
      </w:r>
    </w:p>
    <w:p w14:paraId="314467DC" w14:textId="655A6F8F" w:rsidR="002B7457" w:rsidRDefault="001A4F83" w:rsidP="00940EF6">
      <w:pPr>
        <w:pStyle w:val="ListParagraph"/>
        <w:numPr>
          <w:ilvl w:val="1"/>
          <w:numId w:val="1"/>
        </w:numPr>
      </w:pPr>
      <w:r>
        <w:t>Some indicated p</w:t>
      </w:r>
      <w:r w:rsidR="002B7457">
        <w:t>hotos required of tax donations</w:t>
      </w:r>
      <w:r>
        <w:t xml:space="preserve"> – this falls on the person making the donation, not the Guild. </w:t>
      </w:r>
    </w:p>
    <w:p w14:paraId="4C3543EE" w14:textId="77777777" w:rsidR="002B7457" w:rsidRDefault="002B7457" w:rsidP="002B7457"/>
    <w:p w14:paraId="603786BF" w14:textId="68FD2E9D" w:rsidR="00C959A0" w:rsidRDefault="00C959A0" w:rsidP="00C959A0"/>
    <w:p w14:paraId="53F21C6B" w14:textId="77777777" w:rsidR="00C959A0" w:rsidRDefault="00C959A0" w:rsidP="00C959A0"/>
    <w:sectPr w:rsidR="00C959A0" w:rsidSect="001A4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1F1"/>
    <w:multiLevelType w:val="hybridMultilevel"/>
    <w:tmpl w:val="36D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00E2"/>
    <w:multiLevelType w:val="hybridMultilevel"/>
    <w:tmpl w:val="2442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ED"/>
    <w:rsid w:val="00007370"/>
    <w:rsid w:val="00046FCA"/>
    <w:rsid w:val="001A4F83"/>
    <w:rsid w:val="00282A2C"/>
    <w:rsid w:val="002B7457"/>
    <w:rsid w:val="002E47B5"/>
    <w:rsid w:val="00331002"/>
    <w:rsid w:val="003D20ED"/>
    <w:rsid w:val="007C6FDA"/>
    <w:rsid w:val="007F059F"/>
    <w:rsid w:val="00940EF6"/>
    <w:rsid w:val="00B31693"/>
    <w:rsid w:val="00C959A0"/>
    <w:rsid w:val="00CC5F3D"/>
    <w:rsid w:val="00CE1868"/>
    <w:rsid w:val="00C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78B3"/>
  <w15:chartTrackingRefBased/>
  <w15:docId w15:val="{7E053FDE-C814-4DF8-864F-1BB8833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Overton</dc:creator>
  <cp:keywords/>
  <dc:description/>
  <cp:lastModifiedBy>Pam Overton</cp:lastModifiedBy>
  <cp:revision>3</cp:revision>
  <dcterms:created xsi:type="dcterms:W3CDTF">2019-07-18T04:05:00Z</dcterms:created>
  <dcterms:modified xsi:type="dcterms:W3CDTF">2019-07-30T04:40:00Z</dcterms:modified>
</cp:coreProperties>
</file>