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CFD7" w14:textId="12F68312" w:rsidR="00FF5041" w:rsidRDefault="00000000">
      <w:pPr>
        <w:pStyle w:val="FirstParagraph"/>
      </w:pPr>
      <w:r>
        <w:t xml:space="preserve">THE QUILT PARLOR </w:t>
      </w:r>
    </w:p>
    <w:p w14:paraId="6FB8610A" w14:textId="1200D4E9" w:rsidR="00FF5041" w:rsidRDefault="00000000">
      <w:pPr>
        <w:pStyle w:val="Heading1"/>
      </w:pPr>
      <w:bookmarkStart w:id="0" w:name="blue-tea"/>
      <w:r>
        <w:t>BLUE TEA</w:t>
      </w:r>
      <w:r w:rsidR="00765100">
        <w:t xml:space="preserve"> QUILT CLASS</w:t>
      </w:r>
    </w:p>
    <w:p w14:paraId="0F6FB918" w14:textId="77777777" w:rsidR="00FF5041" w:rsidRDefault="00000000">
      <w:pPr>
        <w:pStyle w:val="Heading3"/>
      </w:pPr>
      <w:bookmarkStart w:id="1" w:name="pieced-appliqué-quilt-class"/>
      <w:r>
        <w:t>Pieced &amp; Appliqué Quilt Class</w:t>
      </w:r>
    </w:p>
    <w:p w14:paraId="4C1C75F4" w14:textId="77777777" w:rsidR="00FF5041" w:rsidRDefault="00000000">
      <w:pPr>
        <w:pStyle w:val="FirstParagraph"/>
      </w:pPr>
      <w:r>
        <w:t xml:space="preserve">Create a beautiful quilt in your choice of two sizes: </w:t>
      </w:r>
      <w:r>
        <w:rPr>
          <w:b/>
          <w:bCs/>
        </w:rPr>
        <w:t>54” × 54” Wall Hanging</w:t>
      </w:r>
      <w:r>
        <w:t xml:space="preserve"> or </w:t>
      </w:r>
      <w:r>
        <w:rPr>
          <w:b/>
          <w:bCs/>
        </w:rPr>
        <w:t>74” × 74” Bed Quilt</w:t>
      </w:r>
    </w:p>
    <w:p w14:paraId="7AE6003B" w14:textId="77777777" w:rsidR="00FF5041" w:rsidRDefault="00000000">
      <w:pPr>
        <w:pStyle w:val="BodyText"/>
      </w:pPr>
      <w:r>
        <w:rPr>
          <w:b/>
          <w:bCs/>
        </w:rPr>
        <w:t>Class Dates:</w:t>
      </w:r>
      <w:r>
        <w:t xml:space="preserve"> Sunday, July 12 &amp; Sunday, July 26, 2026</w:t>
      </w:r>
      <w:r>
        <w:br/>
      </w:r>
      <w:r>
        <w:rPr>
          <w:b/>
          <w:bCs/>
        </w:rPr>
        <w:t>Time:</w:t>
      </w:r>
      <w:r>
        <w:t xml:space="preserve"> 10:00 AM – 4:00 PM</w:t>
      </w:r>
      <w:r>
        <w:br/>
      </w:r>
      <w:r>
        <w:rPr>
          <w:b/>
          <w:bCs/>
        </w:rPr>
        <w:t>Cost:</w:t>
      </w:r>
      <w:r>
        <w:t xml:space="preserve"> $100</w:t>
      </w:r>
    </w:p>
    <w:p w14:paraId="64A3DB88" w14:textId="77777777" w:rsidR="00FF5041" w:rsidRDefault="00000000">
      <w:r>
        <w:pict w14:anchorId="262DAAD7">
          <v:rect id="_x0000_i1025" style="width:0;height:1.5pt" o:hralign="center" o:hrstd="t" o:hr="t"/>
        </w:pict>
      </w:r>
    </w:p>
    <w:p w14:paraId="7D29D33C" w14:textId="77777777" w:rsidR="00FF5041" w:rsidRDefault="00000000">
      <w:pPr>
        <w:pStyle w:val="Heading2"/>
      </w:pPr>
      <w:bookmarkStart w:id="2" w:name="skills-learned"/>
      <w:bookmarkEnd w:id="1"/>
      <w:r>
        <w:t>Skills Learned</w:t>
      </w:r>
    </w:p>
    <w:p w14:paraId="4899950A" w14:textId="77777777" w:rsidR="00FF5041" w:rsidRDefault="00000000">
      <w:pPr>
        <w:pStyle w:val="FirstParagraph"/>
      </w:pPr>
      <w:r>
        <w:t>• Accurate hourglass blocks using quarter-square triangles</w:t>
      </w:r>
      <w:r>
        <w:br/>
        <w:t>• Beginner-friendly appliqué</w:t>
      </w:r>
      <w:r>
        <w:br/>
        <w:t>• Top-stitching</w:t>
      </w:r>
      <w:r>
        <w:br/>
        <w:t>• Stitch-and-flip on-point piecing</w:t>
      </w:r>
    </w:p>
    <w:p w14:paraId="46F77E5E" w14:textId="77777777" w:rsidR="00FF5041" w:rsidRDefault="00000000">
      <w:r>
        <w:pict w14:anchorId="40FFB526">
          <v:rect id="_x0000_i1026" style="width:0;height:1.5pt" o:hralign="center" o:hrstd="t" o:hr="t"/>
        </w:pict>
      </w:r>
    </w:p>
    <w:p w14:paraId="1FB7BEE8" w14:textId="77777777" w:rsidR="00FF5041" w:rsidRDefault="00000000">
      <w:pPr>
        <w:pStyle w:val="Heading2"/>
      </w:pPr>
      <w:bookmarkStart w:id="3" w:name="supplies-required"/>
      <w:bookmarkEnd w:id="2"/>
      <w:r>
        <w:t>Supplies Required</w:t>
      </w:r>
    </w:p>
    <w:p w14:paraId="67238D31" w14:textId="77777777" w:rsidR="00FF5041" w:rsidRDefault="00000000">
      <w:pPr>
        <w:pStyle w:val="Heading3"/>
      </w:pPr>
      <w:bookmarkStart w:id="4" w:name="pattern"/>
      <w:r>
        <w:t>Pattern</w:t>
      </w:r>
    </w:p>
    <w:p w14:paraId="59EC7282" w14:textId="77777777" w:rsidR="00FF5041" w:rsidRDefault="00000000">
      <w:pPr>
        <w:pStyle w:val="FirstParagraph"/>
      </w:pPr>
      <w:r>
        <w:t xml:space="preserve">• </w:t>
      </w:r>
      <w:r>
        <w:rPr>
          <w:i/>
          <w:iCs/>
        </w:rPr>
        <w:t>Blue Tea</w:t>
      </w:r>
      <w:r>
        <w:t xml:space="preserve"> pattern</w:t>
      </w:r>
    </w:p>
    <w:p w14:paraId="5EF1B9AB" w14:textId="77777777" w:rsidR="00FF5041" w:rsidRDefault="00000000">
      <w:pPr>
        <w:pStyle w:val="Heading3"/>
      </w:pPr>
      <w:bookmarkStart w:id="5" w:name="fabric"/>
      <w:bookmarkEnd w:id="4"/>
      <w:r>
        <w:t>Fabric</w:t>
      </w:r>
    </w:p>
    <w:p w14:paraId="7A6CCA28" w14:textId="77777777" w:rsidR="00FF5041" w:rsidRDefault="00000000">
      <w:pPr>
        <w:pStyle w:val="FirstParagraph"/>
      </w:pPr>
      <w:r>
        <w:t>• One floral layer cake*</w:t>
      </w:r>
    </w:p>
    <w:p w14:paraId="3A945618" w14:textId="77777777" w:rsidR="00FF5041" w:rsidRDefault="00000000">
      <w:pPr>
        <w:pStyle w:val="BodyText"/>
      </w:pPr>
      <w:r>
        <w:t>• ⅞ yard center background fabric (small-scale print acceptable)</w:t>
      </w:r>
    </w:p>
    <w:p w14:paraId="67B7B068" w14:textId="77777777" w:rsidR="00FF5041" w:rsidRDefault="00000000">
      <w:pPr>
        <w:pStyle w:val="BodyText"/>
      </w:pPr>
      <w:r>
        <w:t>• 3¼ yards background fabric</w:t>
      </w:r>
    </w:p>
    <w:p w14:paraId="0CF76FE2" w14:textId="77777777" w:rsidR="00FF5041" w:rsidRDefault="00000000">
      <w:pPr>
        <w:pStyle w:val="BodyText"/>
      </w:pPr>
      <w:r>
        <w:t>• ½ yard border fabric**</w:t>
      </w:r>
    </w:p>
    <w:p w14:paraId="0B8BEC60" w14:textId="77777777" w:rsidR="00FF5041" w:rsidRDefault="00000000">
      <w:pPr>
        <w:pStyle w:val="BodyText"/>
      </w:pPr>
      <w:r>
        <w:t>• 1 yard border fabric**</w:t>
      </w:r>
    </w:p>
    <w:p w14:paraId="11F7C5FE" w14:textId="77777777" w:rsidR="00FF5041" w:rsidRDefault="00000000">
      <w:pPr>
        <w:pStyle w:val="Heading3"/>
      </w:pPr>
      <w:bookmarkStart w:id="6" w:name="notions"/>
      <w:bookmarkEnd w:id="5"/>
      <w:r>
        <w:t>Notions</w:t>
      </w:r>
    </w:p>
    <w:p w14:paraId="69734DB4" w14:textId="77777777" w:rsidR="00FF5041" w:rsidRDefault="00000000">
      <w:pPr>
        <w:pStyle w:val="FirstParagraph"/>
      </w:pPr>
      <w:r>
        <w:t>• Lite Steam-A-Seam Sheets (1 package)</w:t>
      </w:r>
    </w:p>
    <w:p w14:paraId="0778E795" w14:textId="77777777" w:rsidR="00FF5041" w:rsidRDefault="00000000">
      <w:pPr>
        <w:pStyle w:val="BodyText"/>
      </w:pPr>
      <w:r>
        <w:t>• Pressing sheet</w:t>
      </w:r>
    </w:p>
    <w:p w14:paraId="4458F5E7" w14:textId="77777777" w:rsidR="00FF5041" w:rsidRDefault="00000000">
      <w:pPr>
        <w:pStyle w:val="BodyText"/>
      </w:pPr>
      <w:r>
        <w:t>• Thread to coordinate with your layer cake fabrics</w:t>
      </w:r>
    </w:p>
    <w:p w14:paraId="23DE704B" w14:textId="77777777" w:rsidR="00FF5041" w:rsidRDefault="00000000">
      <w:pPr>
        <w:pStyle w:val="Heading3"/>
      </w:pPr>
      <w:bookmarkStart w:id="7" w:name="optional-but-helpful"/>
      <w:bookmarkEnd w:id="6"/>
      <w:r>
        <w:lastRenderedPageBreak/>
        <w:t>Optional (but helpful)</w:t>
      </w:r>
    </w:p>
    <w:p w14:paraId="2786AAC4" w14:textId="77777777" w:rsidR="00FF5041" w:rsidRDefault="00000000">
      <w:pPr>
        <w:pStyle w:val="FirstParagraph"/>
      </w:pPr>
      <w:r>
        <w:t>• Clearly Perfect Slotted Trimmer A-2 (10½”)</w:t>
      </w:r>
    </w:p>
    <w:p w14:paraId="7451D98C" w14:textId="77777777" w:rsidR="00FF5041" w:rsidRDefault="00000000">
      <w:r>
        <w:pict w14:anchorId="2CD551BE">
          <v:rect id="_x0000_i1027" style="width:0;height:1.5pt" o:hralign="center" o:hrstd="t" o:hr="t"/>
        </w:pict>
      </w:r>
    </w:p>
    <w:p w14:paraId="0313C07B" w14:textId="77777777" w:rsidR="00FF5041" w:rsidRDefault="00000000">
      <w:pPr>
        <w:pStyle w:val="Heading2"/>
      </w:pPr>
      <w:bookmarkStart w:id="8" w:name="notes"/>
      <w:bookmarkEnd w:id="3"/>
      <w:bookmarkEnd w:id="7"/>
      <w:r>
        <w:t>Notes</w:t>
      </w:r>
    </w:p>
    <w:p w14:paraId="27CBE276" w14:textId="77777777" w:rsidR="00FF5041" w:rsidRDefault="00000000">
      <w:pPr>
        <w:pStyle w:val="FirstParagraph"/>
      </w:pPr>
      <w:r>
        <w:rPr>
          <w:i/>
          <w:iCs/>
        </w:rPr>
        <w:t>If using yardage instead of a layer cake, refer to the pattern instructions for fabric requirements.</w:t>
      </w:r>
    </w:p>
    <w:p w14:paraId="53BB900D" w14:textId="77777777" w:rsidR="00FF5041" w:rsidRDefault="00000000">
      <w:pPr>
        <w:pStyle w:val="BodyText"/>
      </w:pPr>
      <w:r>
        <w:rPr>
          <w:b/>
          <w:bCs/>
        </w:rPr>
        <w:t>Border fabrics are only required for the 74” × 74” bed-sized quilt and are not needed for the 54” × 54” wall hanging.</w:t>
      </w:r>
    </w:p>
    <w:p w14:paraId="5D9222A1" w14:textId="77777777" w:rsidR="00FF5041" w:rsidRDefault="00000000">
      <w:r>
        <w:pict w14:anchorId="0EAD9ED3">
          <v:rect id="_x0000_i1028" style="width:0;height:1.5pt" o:hralign="center" o:hrstd="t" o:hr="t"/>
        </w:pict>
      </w:r>
    </w:p>
    <w:p w14:paraId="4A476782" w14:textId="77777777" w:rsidR="00FF5041" w:rsidRDefault="00000000">
      <w:pPr>
        <w:pStyle w:val="Heading3"/>
      </w:pPr>
      <w:bookmarkStart w:id="9" w:name="the-quilt-parlor"/>
      <w:r>
        <w:t>The Quilt Parlor</w:t>
      </w:r>
    </w:p>
    <w:p w14:paraId="305ACB15" w14:textId="77777777" w:rsidR="00FF5041" w:rsidRDefault="00000000">
      <w:pPr>
        <w:pStyle w:val="FirstParagraph"/>
      </w:pPr>
      <w:r>
        <w:t>147 E. Front Street • Battle Mountain, NV 89820</w:t>
      </w:r>
      <w:r>
        <w:br/>
        <w:t>(775) 635-2600</w:t>
      </w:r>
      <w:r>
        <w:br/>
        <w:t>www.TheQuiltParlor.com</w:t>
      </w:r>
      <w:bookmarkEnd w:id="0"/>
      <w:bookmarkEnd w:id="8"/>
      <w:bookmarkEnd w:id="9"/>
    </w:p>
    <w:sectPr w:rsidR="00FF504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5A27E5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208171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041"/>
    <w:rsid w:val="00765100"/>
    <w:rsid w:val="00B7380A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DB66"/>
  <w15:docId w15:val="{7E183808-03F4-4F5D-9DBB-E8FF6181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976</Characters>
  <Application>Microsoft Office Word</Application>
  <DocSecurity>0</DocSecurity>
  <Lines>42</Lines>
  <Paragraphs>32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Anita Artz</cp:lastModifiedBy>
  <cp:revision>3</cp:revision>
  <cp:lastPrinted>2026-06-05T00:06:00Z</cp:lastPrinted>
  <dcterms:created xsi:type="dcterms:W3CDTF">2026-06-05T00:00:00Z</dcterms:created>
  <dcterms:modified xsi:type="dcterms:W3CDTF">2026-06-05T00:06:00Z</dcterms:modified>
</cp:coreProperties>
</file>