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D764" w14:textId="77777777" w:rsidR="00F62A70" w:rsidRDefault="00F62A70" w:rsidP="005C4570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  <w:bookmarkEnd w:id="0"/>
    </w:p>
    <w:p w14:paraId="040DAF73" w14:textId="77777777" w:rsidR="00F62A70" w:rsidRDefault="00F62A70" w:rsidP="005C4570">
      <w:pPr>
        <w:jc w:val="center"/>
        <w:rPr>
          <w:rFonts w:ascii="Tahoma" w:hAnsi="Tahoma" w:cs="Tahoma"/>
          <w:sz w:val="36"/>
          <w:szCs w:val="36"/>
        </w:rPr>
      </w:pPr>
    </w:p>
    <w:p w14:paraId="40BDC526" w14:textId="73D99573" w:rsidR="00F62A70" w:rsidRDefault="00F62A70" w:rsidP="005C4570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7D473F88" wp14:editId="1024FA24">
            <wp:extent cx="5021580" cy="88336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708" cy="91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6C92" w14:textId="16D12213" w:rsidR="005C4570" w:rsidRPr="00F62A70" w:rsidRDefault="00B17BD1" w:rsidP="005C4570">
      <w:pPr>
        <w:jc w:val="center"/>
        <w:rPr>
          <w:rFonts w:ascii="Tahoma" w:hAnsi="Tahoma" w:cs="Tahoma"/>
          <w:sz w:val="28"/>
          <w:szCs w:val="28"/>
        </w:rPr>
      </w:pPr>
      <w:proofErr w:type="gramStart"/>
      <w:r w:rsidRPr="00F62A70">
        <w:rPr>
          <w:rFonts w:ascii="Tahoma" w:hAnsi="Tahoma" w:cs="Tahoma"/>
          <w:sz w:val="28"/>
          <w:szCs w:val="28"/>
        </w:rPr>
        <w:t>More !</w:t>
      </w:r>
      <w:proofErr w:type="gramEnd"/>
      <w:r w:rsidRPr="00F62A70">
        <w:rPr>
          <w:rFonts w:ascii="Tahoma" w:hAnsi="Tahoma" w:cs="Tahoma"/>
          <w:sz w:val="28"/>
          <w:szCs w:val="28"/>
        </w:rPr>
        <w:t xml:space="preserve"> </w:t>
      </w:r>
      <w:r w:rsidR="005C4570" w:rsidRPr="00F62A70">
        <w:rPr>
          <w:rFonts w:ascii="Tahoma" w:hAnsi="Tahoma" w:cs="Tahoma"/>
          <w:sz w:val="28"/>
          <w:szCs w:val="28"/>
        </w:rPr>
        <w:t>Wildflowers Quilt Supply List</w:t>
      </w:r>
    </w:p>
    <w:p w14:paraId="1C686C93" w14:textId="03996970" w:rsidR="005C4570" w:rsidRPr="00F62A70" w:rsidRDefault="00B17BD1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 xml:space="preserve">More! </w:t>
      </w:r>
      <w:r w:rsidR="005C4570" w:rsidRPr="00F62A70">
        <w:rPr>
          <w:rFonts w:ascii="Tahoma" w:hAnsi="Tahoma" w:cs="Tahoma"/>
          <w:sz w:val="24"/>
          <w:szCs w:val="24"/>
        </w:rPr>
        <w:t>Wildflowers pattern by Smith Street Designs</w:t>
      </w:r>
    </w:p>
    <w:p w14:paraId="0DAAD7CC" w14:textId="50A0BDAE" w:rsidR="00474E0B" w:rsidRPr="00F62A70" w:rsidRDefault="00474E0B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Please use pattern for fabric requirements</w:t>
      </w:r>
    </w:p>
    <w:p w14:paraId="1C686C96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 xml:space="preserve">Embroidery threads </w:t>
      </w:r>
    </w:p>
    <w:p w14:paraId="1C686C97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proofErr w:type="gramStart"/>
      <w:r w:rsidRPr="00F62A70">
        <w:rPr>
          <w:rFonts w:ascii="Tahoma" w:hAnsi="Tahoma" w:cs="Tahoma"/>
          <w:sz w:val="24"/>
          <w:szCs w:val="24"/>
        </w:rPr>
        <w:t>Pre wound</w:t>
      </w:r>
      <w:proofErr w:type="gramEnd"/>
      <w:r w:rsidRPr="00F62A70">
        <w:rPr>
          <w:rFonts w:ascii="Tahoma" w:hAnsi="Tahoma" w:cs="Tahoma"/>
          <w:sz w:val="24"/>
          <w:szCs w:val="24"/>
        </w:rPr>
        <w:t xml:space="preserve"> bobbins</w:t>
      </w:r>
    </w:p>
    <w:p w14:paraId="1C686C98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No show mesh (</w:t>
      </w:r>
      <w:proofErr w:type="gramStart"/>
      <w:r w:rsidRPr="00F62A70">
        <w:rPr>
          <w:rFonts w:ascii="Tahoma" w:hAnsi="Tahoma" w:cs="Tahoma"/>
          <w:sz w:val="24"/>
          <w:szCs w:val="24"/>
        </w:rPr>
        <w:t>non fusible</w:t>
      </w:r>
      <w:proofErr w:type="gramEnd"/>
      <w:r w:rsidRPr="00F62A70">
        <w:rPr>
          <w:rFonts w:ascii="Tahoma" w:hAnsi="Tahoma" w:cs="Tahoma"/>
          <w:sz w:val="24"/>
          <w:szCs w:val="24"/>
        </w:rPr>
        <w:t>)</w:t>
      </w:r>
    </w:p>
    <w:p w14:paraId="1C686C99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proofErr w:type="spellStart"/>
      <w:r w:rsidRPr="00F62A70">
        <w:rPr>
          <w:rFonts w:ascii="Tahoma" w:hAnsi="Tahoma" w:cs="Tahoma"/>
          <w:sz w:val="24"/>
          <w:szCs w:val="24"/>
        </w:rPr>
        <w:t>Babylock</w:t>
      </w:r>
      <w:proofErr w:type="spellEnd"/>
      <w:r w:rsidRPr="00F62A70">
        <w:rPr>
          <w:rFonts w:ascii="Tahoma" w:hAnsi="Tahoma" w:cs="Tahoma"/>
          <w:sz w:val="24"/>
          <w:szCs w:val="24"/>
        </w:rPr>
        <w:t xml:space="preserve"> Ultra Soft Fusible Stabilizer</w:t>
      </w:r>
    </w:p>
    <w:p w14:paraId="1C686C9A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 xml:space="preserve">Small scissors for trimming threads </w:t>
      </w:r>
    </w:p>
    <w:p w14:paraId="1C686C9B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Small applique scissors</w:t>
      </w:r>
    </w:p>
    <w:p w14:paraId="1C686C9C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Embroidery needles (size 90)</w:t>
      </w:r>
    </w:p>
    <w:p w14:paraId="1C686C9D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Embroidery machine with embroidery unit</w:t>
      </w:r>
    </w:p>
    <w:p w14:paraId="1C686C9E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6 x 10 hoop or larger</w:t>
      </w:r>
    </w:p>
    <w:p w14:paraId="1C686C9F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¼” piecing foot with guide</w:t>
      </w:r>
    </w:p>
    <w:p w14:paraId="1C686CA0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Regular cotton thread for piecing</w:t>
      </w:r>
    </w:p>
    <w:p w14:paraId="1C686CA1" w14:textId="77777777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Regular sewing supplies</w:t>
      </w:r>
    </w:p>
    <w:p w14:paraId="1C686CA3" w14:textId="06C5A250" w:rsidR="005C4570" w:rsidRPr="00F62A70" w:rsidRDefault="005C4570" w:rsidP="005C4570">
      <w:pPr>
        <w:rPr>
          <w:rFonts w:ascii="Tahoma" w:hAnsi="Tahoma" w:cs="Tahoma"/>
          <w:sz w:val="24"/>
          <w:szCs w:val="24"/>
        </w:rPr>
      </w:pPr>
      <w:r w:rsidRPr="00F62A70">
        <w:rPr>
          <w:rFonts w:ascii="Tahoma" w:hAnsi="Tahoma" w:cs="Tahoma"/>
          <w:sz w:val="24"/>
          <w:szCs w:val="24"/>
        </w:rPr>
        <w:t>Rotary cutter and ruler for trimming up blocks</w:t>
      </w:r>
    </w:p>
    <w:p w14:paraId="1C686CA4" w14:textId="77777777" w:rsidR="005C4570" w:rsidRPr="00F62A70" w:rsidRDefault="005C4570" w:rsidP="005C4570">
      <w:pPr>
        <w:rPr>
          <w:rFonts w:ascii="Tahoma" w:hAnsi="Tahoma" w:cs="Tahoma"/>
          <w:color w:val="FF0000"/>
          <w:sz w:val="24"/>
          <w:szCs w:val="24"/>
        </w:rPr>
      </w:pPr>
      <w:r w:rsidRPr="00F62A70">
        <w:rPr>
          <w:rFonts w:ascii="Tahoma" w:hAnsi="Tahoma" w:cs="Tahoma"/>
          <w:color w:val="FF0000"/>
          <w:sz w:val="24"/>
          <w:szCs w:val="24"/>
        </w:rPr>
        <w:t>Please transfer your designs to a USB stick for your machines prior to class</w:t>
      </w:r>
    </w:p>
    <w:sectPr w:rsidR="005C4570" w:rsidRPr="00F6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70"/>
    <w:rsid w:val="00122328"/>
    <w:rsid w:val="0042709E"/>
    <w:rsid w:val="00474E0B"/>
    <w:rsid w:val="005755AB"/>
    <w:rsid w:val="005C4570"/>
    <w:rsid w:val="00B17BD1"/>
    <w:rsid w:val="00C427D2"/>
    <w:rsid w:val="00C52C94"/>
    <w:rsid w:val="00F175E9"/>
    <w:rsid w:val="00F6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6C91"/>
  <w15:docId w15:val="{E5837423-B6ED-4033-8F02-C5831EDA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Jennie Miller</cp:lastModifiedBy>
  <cp:revision>2</cp:revision>
  <cp:lastPrinted>2015-04-16T21:12:00Z</cp:lastPrinted>
  <dcterms:created xsi:type="dcterms:W3CDTF">2018-12-29T15:07:00Z</dcterms:created>
  <dcterms:modified xsi:type="dcterms:W3CDTF">2018-12-29T15:07:00Z</dcterms:modified>
</cp:coreProperties>
</file>