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1D9A6" w14:textId="786D3002" w:rsidR="00572E98" w:rsidRPr="00DB0B1B" w:rsidRDefault="00572E98" w:rsidP="00DB0B1B">
      <w:pPr>
        <w:jc w:val="right"/>
        <w:rPr>
          <w:b/>
          <w:bCs/>
        </w:rPr>
      </w:pPr>
    </w:p>
    <w:p w14:paraId="34EF2949" w14:textId="27CA8568" w:rsidR="00DB0B1B" w:rsidRPr="00DB0B1B" w:rsidRDefault="00DB0B1B" w:rsidP="00DB0B1B">
      <w:pPr>
        <w:spacing w:after="0" w:line="240" w:lineRule="auto"/>
        <w:rPr>
          <w:rFonts w:cs="Helvetica"/>
          <w:b/>
          <w:bCs/>
          <w:kern w:val="0"/>
          <w:sz w:val="24"/>
          <w:szCs w:val="24"/>
          <w14:ligatures w14:val="none"/>
        </w:rPr>
      </w:pPr>
      <w:r w:rsidRPr="00DB0B1B">
        <w:rPr>
          <w:rFonts w:cs="Helvetica"/>
          <w:b/>
          <w:bCs/>
          <w:kern w:val="0"/>
          <w:sz w:val="24"/>
          <w:szCs w:val="24"/>
          <w14:ligatures w14:val="none"/>
        </w:rPr>
        <w:t>Class</w:t>
      </w:r>
      <w:r w:rsidR="000C7660" w:rsidRPr="00DB0B1B">
        <w:rPr>
          <w:rFonts w:cs="Helvetica"/>
          <w:b/>
          <w:bCs/>
          <w:kern w:val="0"/>
          <w:sz w:val="24"/>
          <w:szCs w:val="24"/>
          <w14:ligatures w14:val="none"/>
        </w:rPr>
        <w:t xml:space="preserve">: </w:t>
      </w:r>
      <w:r w:rsidR="00CD7432">
        <w:rPr>
          <w:rFonts w:cs="Helvetica"/>
          <w:b/>
          <w:bCs/>
          <w:kern w:val="0"/>
          <w:sz w:val="24"/>
          <w:szCs w:val="24"/>
          <w14:ligatures w14:val="none"/>
        </w:rPr>
        <w:t xml:space="preserve">The </w:t>
      </w:r>
      <w:r w:rsidR="00BB29FC">
        <w:rPr>
          <w:rFonts w:cs="Helvetica"/>
          <w:b/>
          <w:bCs/>
          <w:kern w:val="0"/>
          <w:sz w:val="24"/>
          <w:szCs w:val="24"/>
          <w14:ligatures w14:val="none"/>
        </w:rPr>
        <w:t>Sandhill Sling by Noodlehead</w:t>
      </w:r>
    </w:p>
    <w:p w14:paraId="560FADA2" w14:textId="69898C6D" w:rsidR="00DB0B1B" w:rsidRPr="00DB0B1B" w:rsidRDefault="00DB0B1B" w:rsidP="00DB0B1B">
      <w:pPr>
        <w:spacing w:after="0" w:line="240" w:lineRule="auto"/>
        <w:rPr>
          <w:rFonts w:cs="Helvetica"/>
          <w:b/>
          <w:bCs/>
          <w:kern w:val="0"/>
          <w:sz w:val="24"/>
          <w:szCs w:val="24"/>
          <w14:ligatures w14:val="none"/>
        </w:rPr>
      </w:pPr>
      <w:r w:rsidRPr="00DB0B1B">
        <w:rPr>
          <w:rFonts w:cs="Helvetica"/>
          <w:b/>
          <w:bCs/>
          <w:kern w:val="0"/>
          <w:sz w:val="24"/>
          <w:szCs w:val="24"/>
          <w14:ligatures w14:val="none"/>
        </w:rPr>
        <w:t>Instructor: Patricia Brunes</w:t>
      </w:r>
    </w:p>
    <w:p w14:paraId="6CFABCE3" w14:textId="77777777" w:rsidR="00193DBB" w:rsidRPr="0006624A" w:rsidRDefault="00193DBB" w:rsidP="00193DBB">
      <w:pPr>
        <w:pStyle w:val="Heading2"/>
        <w:rPr>
          <w:rFonts w:eastAsia="Times New Roman"/>
          <w:sz w:val="28"/>
          <w:szCs w:val="28"/>
          <w:u w:val="single"/>
        </w:rPr>
      </w:pPr>
      <w:r w:rsidRPr="0006624A">
        <w:rPr>
          <w:rFonts w:eastAsia="Times New Roman"/>
          <w:sz w:val="28"/>
          <w:szCs w:val="28"/>
          <w:u w:val="single"/>
        </w:rPr>
        <w:t>Course Description</w:t>
      </w:r>
    </w:p>
    <w:p w14:paraId="65269CC4" w14:textId="27F9771E" w:rsidR="00193DBB" w:rsidRDefault="00193DBB" w:rsidP="00193DBB">
      <w:r>
        <w:rPr>
          <w:b/>
          <w:bCs/>
          <w:sz w:val="24"/>
          <w:szCs w:val="24"/>
        </w:rPr>
        <w:t xml:space="preserve">Create a </w:t>
      </w:r>
      <w:r w:rsidR="002237A8">
        <w:rPr>
          <w:b/>
          <w:bCs/>
          <w:sz w:val="24"/>
          <w:szCs w:val="24"/>
        </w:rPr>
        <w:t>Fun and Functional Sling Bag</w:t>
      </w:r>
    </w:p>
    <w:p w14:paraId="0509BF74" w14:textId="77777777" w:rsidR="00D94543" w:rsidRPr="00444F57" w:rsidRDefault="00A12651" w:rsidP="00864B28">
      <w:pPr>
        <w:rPr>
          <w:b/>
          <w:bCs/>
        </w:rPr>
      </w:pPr>
      <w:r w:rsidRPr="00A12651">
        <w:t>Show off</w:t>
      </w:r>
      <w:r w:rsidRPr="009B1A20">
        <w:t xml:space="preserve"> your style with a</w:t>
      </w:r>
      <w:r>
        <w:t xml:space="preserve"> </w:t>
      </w:r>
      <w:r w:rsidRPr="00A12651">
        <w:t xml:space="preserve">sling </w:t>
      </w:r>
      <w:r w:rsidRPr="009B1A20">
        <w:t xml:space="preserve">bag that is uniquely yours. Choose fabrics that make you smile, complement an outfit, or coordinate with your favorite shoes. </w:t>
      </w:r>
      <w:r>
        <w:t xml:space="preserve">This </w:t>
      </w:r>
      <w:r w:rsidRPr="00A12651">
        <w:t>practical sling carries</w:t>
      </w:r>
      <w:r>
        <w:t xml:space="preserve"> daily essentials and is perfect for travel. </w:t>
      </w:r>
      <w:r w:rsidRPr="00A12651">
        <w:t>It includes</w:t>
      </w:r>
      <w:r>
        <w:t xml:space="preserve"> a </w:t>
      </w:r>
      <w:r w:rsidRPr="00A12651">
        <w:t>convenient</w:t>
      </w:r>
      <w:r>
        <w:t xml:space="preserve"> exterior pocket, an interior slip pocket, and an adjustable strap. </w:t>
      </w:r>
      <w:r w:rsidRPr="00A12651">
        <w:t>Its</w:t>
      </w:r>
      <w:r>
        <w:t xml:space="preserve"> unique construction </w:t>
      </w:r>
      <w:r w:rsidRPr="00A12651">
        <w:t>offers</w:t>
      </w:r>
      <w:r>
        <w:t xml:space="preserve"> an alternative to </w:t>
      </w:r>
      <w:r w:rsidRPr="00A12651">
        <w:t xml:space="preserve">traditional </w:t>
      </w:r>
      <w:r>
        <w:t>drop</w:t>
      </w:r>
      <w:r w:rsidRPr="00A12651">
        <w:t>-</w:t>
      </w:r>
      <w:r>
        <w:t>in linings.</w:t>
      </w:r>
    </w:p>
    <w:p w14:paraId="054F6339" w14:textId="5B256AC5" w:rsidR="000F2315" w:rsidRDefault="00193DBB" w:rsidP="000F2315">
      <w:r w:rsidRPr="004635D2">
        <w:rPr>
          <w:b/>
          <w:bCs/>
          <w:sz w:val="24"/>
          <w:szCs w:val="24"/>
          <w:u w:val="single"/>
        </w:rPr>
        <w:t>Cost</w:t>
      </w:r>
      <w:r>
        <w:rPr>
          <w:b/>
          <w:bCs/>
          <w:sz w:val="24"/>
          <w:szCs w:val="24"/>
        </w:rPr>
        <w:t>:</w:t>
      </w:r>
      <w:r w:rsidRPr="00DA543A">
        <w:rPr>
          <w:b/>
          <w:bCs/>
        </w:rPr>
        <w:t xml:space="preserve"> </w:t>
      </w:r>
      <w:r w:rsidRPr="00DA543A">
        <w:t>$</w:t>
      </w:r>
      <w:r w:rsidR="00950766">
        <w:t>6</w:t>
      </w:r>
      <w:r w:rsidRPr="00DA543A">
        <w:t xml:space="preserve">0 per student, which includes a full day of </w:t>
      </w:r>
      <w:r w:rsidR="00E64BD2">
        <w:t xml:space="preserve">personalized </w:t>
      </w:r>
      <w:r w:rsidRPr="00DA543A">
        <w:t>instruction</w:t>
      </w:r>
      <w:r w:rsidR="00E64BD2">
        <w:t xml:space="preserve"> and a prep video available on my YouTube channel. </w:t>
      </w:r>
    </w:p>
    <w:p w14:paraId="502BFBB9" w14:textId="20C5C24A" w:rsidR="00193DBB" w:rsidRPr="000F2315" w:rsidRDefault="00193DBB" w:rsidP="000F2315">
      <w:pPr>
        <w:rPr>
          <w:rFonts w:eastAsiaTheme="minorEastAsia"/>
          <w:b/>
          <w:bCs/>
          <w:sz w:val="24"/>
          <w:szCs w:val="24"/>
        </w:rPr>
      </w:pPr>
      <w:r w:rsidRPr="000F2315">
        <w:rPr>
          <w:rFonts w:eastAsia="Times New Roman"/>
          <w:b/>
          <w:bCs/>
          <w:sz w:val="24"/>
          <w:szCs w:val="24"/>
          <w:u w:val="single"/>
        </w:rPr>
        <w:t>Supply L</w:t>
      </w:r>
      <w:r w:rsidR="000F2315" w:rsidRPr="000F2315">
        <w:rPr>
          <w:rFonts w:eastAsia="Times New Roman"/>
          <w:b/>
          <w:bCs/>
          <w:sz w:val="24"/>
          <w:szCs w:val="24"/>
          <w:u w:val="single"/>
        </w:rPr>
        <w:t>ist</w:t>
      </w:r>
    </w:p>
    <w:p w14:paraId="4264D095" w14:textId="1967831D" w:rsidR="00193DBB" w:rsidRPr="00DA543A" w:rsidRDefault="007A2CAE" w:rsidP="007A2CAE">
      <w:pPr>
        <w:rPr>
          <w:rFonts w:eastAsiaTheme="minorEastAsia"/>
        </w:rPr>
      </w:pPr>
      <w:r>
        <w:t xml:space="preserve">Recommended Fabric: </w:t>
      </w:r>
      <w:r w:rsidR="00201D14">
        <w:t>Cotton Canvas,</w:t>
      </w:r>
      <w:r w:rsidR="002D3CA1">
        <w:t xml:space="preserve"> (8-10 oz), </w:t>
      </w:r>
      <w:r w:rsidR="00201D14">
        <w:t xml:space="preserve"> </w:t>
      </w:r>
      <w:r w:rsidR="008F16E4">
        <w:t>Waxed Canvas or Denim for exterior</w:t>
      </w:r>
      <w:r w:rsidR="0094299F">
        <w:t xml:space="preserve"> pieces. Quilting cotton or lightweight canvas for interior </w:t>
      </w:r>
      <w:r w:rsidR="002D3CA1">
        <w:t xml:space="preserve">lining. </w:t>
      </w:r>
    </w:p>
    <w:p w14:paraId="6E840315" w14:textId="06AFB522" w:rsidR="00193DBB" w:rsidRPr="004635D2" w:rsidRDefault="00193DBB" w:rsidP="00351040">
      <w:pPr>
        <w:spacing w:after="0"/>
        <w:rPr>
          <w:rFonts w:eastAsiaTheme="minorEastAsia"/>
          <w:u w:val="single"/>
        </w:rPr>
      </w:pPr>
      <w:r w:rsidRPr="004635D2">
        <w:rPr>
          <w:b/>
          <w:bCs/>
          <w:sz w:val="24"/>
          <w:szCs w:val="24"/>
          <w:u w:val="single"/>
        </w:rPr>
        <w:t>Fabric</w:t>
      </w:r>
      <w:r w:rsidR="00027F90">
        <w:rPr>
          <w:b/>
          <w:bCs/>
          <w:sz w:val="24"/>
          <w:szCs w:val="24"/>
          <w:u w:val="single"/>
        </w:rPr>
        <w:t>/Interfacing</w:t>
      </w:r>
      <w:r w:rsidRPr="004635D2">
        <w:rPr>
          <w:b/>
          <w:bCs/>
          <w:sz w:val="24"/>
          <w:szCs w:val="24"/>
          <w:u w:val="single"/>
        </w:rPr>
        <w:t>:</w:t>
      </w:r>
      <w:r w:rsidRPr="004635D2">
        <w:rPr>
          <w:b/>
          <w:bCs/>
          <w:u w:val="single"/>
        </w:rPr>
        <w:t xml:space="preserve"> </w:t>
      </w:r>
    </w:p>
    <w:p w14:paraId="59772D2C" w14:textId="779D743F" w:rsidR="00193DBB" w:rsidRPr="00CE3AB6" w:rsidRDefault="00CE3AB6" w:rsidP="00CE3AB6">
      <w:pPr>
        <w:pStyle w:val="ListParagraph"/>
        <w:numPr>
          <w:ilvl w:val="0"/>
          <w:numId w:val="40"/>
        </w:numPr>
        <w:spacing w:after="0" w:line="257" w:lineRule="auto"/>
        <w:rPr>
          <w:rFonts w:eastAsia="Times New Roman"/>
        </w:rPr>
      </w:pPr>
      <w:r w:rsidRPr="00CE3AB6">
        <w:rPr>
          <w:rFonts w:eastAsia="Times New Roman"/>
        </w:rPr>
        <w:t>5/8-yard</w:t>
      </w:r>
      <w:r w:rsidR="00193DBB" w:rsidRPr="00CE3AB6">
        <w:rPr>
          <w:rFonts w:eastAsia="Times New Roman"/>
        </w:rPr>
        <w:t xml:space="preserve"> exterior fabric</w:t>
      </w:r>
      <w:r w:rsidR="008968EF">
        <w:rPr>
          <w:rFonts w:eastAsia="Times New Roman"/>
        </w:rPr>
        <w:t>, (1 yard if making fabric straps)</w:t>
      </w:r>
    </w:p>
    <w:p w14:paraId="4C0CC43B" w14:textId="4BE67B87" w:rsidR="00193DBB" w:rsidRPr="00DA543A" w:rsidRDefault="00CE3AB6" w:rsidP="00C74418">
      <w:pPr>
        <w:numPr>
          <w:ilvl w:val="0"/>
          <w:numId w:val="35"/>
        </w:numPr>
        <w:spacing w:after="0" w:line="257" w:lineRule="auto"/>
        <w:rPr>
          <w:rFonts w:eastAsia="Times New Roman"/>
        </w:rPr>
      </w:pPr>
      <w:r>
        <w:rPr>
          <w:rFonts w:eastAsia="Times New Roman"/>
        </w:rPr>
        <w:t>5/8</w:t>
      </w:r>
      <w:r w:rsidR="00755854">
        <w:rPr>
          <w:rFonts w:eastAsia="Times New Roman"/>
        </w:rPr>
        <w:t>-</w:t>
      </w:r>
      <w:r w:rsidR="00193DBB" w:rsidRPr="00DA543A">
        <w:rPr>
          <w:rFonts w:eastAsia="Times New Roman"/>
        </w:rPr>
        <w:t xml:space="preserve"> yard lining fabric</w:t>
      </w:r>
    </w:p>
    <w:p w14:paraId="3E8F77E1" w14:textId="1631F2C8" w:rsidR="00193DBB" w:rsidRDefault="00755854" w:rsidP="00027F90">
      <w:pPr>
        <w:numPr>
          <w:ilvl w:val="0"/>
          <w:numId w:val="35"/>
        </w:numPr>
        <w:spacing w:after="0" w:line="257" w:lineRule="auto"/>
        <w:rPr>
          <w:rFonts w:eastAsia="Times New Roman"/>
        </w:rPr>
      </w:pPr>
      <w:r>
        <w:rPr>
          <w:rFonts w:eastAsia="Times New Roman"/>
        </w:rPr>
        <w:t>1 -1/</w:t>
      </w:r>
      <w:r w:rsidR="003A77C3">
        <w:rPr>
          <w:rFonts w:eastAsia="Times New Roman"/>
        </w:rPr>
        <w:t>2</w:t>
      </w:r>
      <w:r w:rsidR="00641D14">
        <w:rPr>
          <w:rFonts w:eastAsia="Times New Roman"/>
        </w:rPr>
        <w:t xml:space="preserve">- </w:t>
      </w:r>
      <w:r w:rsidR="00193DBB" w:rsidRPr="00DA543A">
        <w:rPr>
          <w:rFonts w:eastAsia="Times New Roman"/>
        </w:rPr>
        <w:t>yards</w:t>
      </w:r>
      <w:r w:rsidR="00641D14">
        <w:rPr>
          <w:rFonts w:eastAsia="Times New Roman"/>
        </w:rPr>
        <w:t xml:space="preserve">., (20” wide) </w:t>
      </w:r>
      <w:r w:rsidR="00193DBB" w:rsidRPr="00DA543A">
        <w:rPr>
          <w:rFonts w:eastAsia="Times New Roman"/>
        </w:rPr>
        <w:t>medium weight fusible interfacing (Pellon SF101 or similar)</w:t>
      </w:r>
      <w:r w:rsidR="006A71A6">
        <w:rPr>
          <w:rFonts w:eastAsia="Times New Roman"/>
        </w:rPr>
        <w:t xml:space="preserve"> If you are usin</w:t>
      </w:r>
      <w:r w:rsidR="00041DFF">
        <w:rPr>
          <w:rFonts w:eastAsia="Times New Roman"/>
        </w:rPr>
        <w:t>g a lightweight</w:t>
      </w:r>
      <w:r w:rsidR="005F2BC5">
        <w:rPr>
          <w:rFonts w:eastAsia="Times New Roman"/>
        </w:rPr>
        <w:t xml:space="preserve"> fabric for your </w:t>
      </w:r>
      <w:r w:rsidR="00027F90">
        <w:rPr>
          <w:rFonts w:eastAsia="Times New Roman"/>
        </w:rPr>
        <w:t>exterior,</w:t>
      </w:r>
      <w:r w:rsidR="005F2BC5">
        <w:rPr>
          <w:rFonts w:eastAsia="Times New Roman"/>
        </w:rPr>
        <w:t xml:space="preserve"> I recommend using 2 layers of SF101 on your exterior </w:t>
      </w:r>
      <w:r w:rsidR="003F145C">
        <w:rPr>
          <w:rFonts w:eastAsia="Times New Roman"/>
        </w:rPr>
        <w:t xml:space="preserve">pieces </w:t>
      </w:r>
      <w:r w:rsidR="0036220D">
        <w:rPr>
          <w:rFonts w:eastAsia="Times New Roman"/>
        </w:rPr>
        <w:t>so add another yard of the interfacing</w:t>
      </w:r>
    </w:p>
    <w:p w14:paraId="147C0A4A" w14:textId="497AB573" w:rsidR="00152D99" w:rsidRPr="00027F90" w:rsidRDefault="00152D99" w:rsidP="00027F90">
      <w:pPr>
        <w:numPr>
          <w:ilvl w:val="0"/>
          <w:numId w:val="35"/>
        </w:numPr>
        <w:spacing w:after="0" w:line="257" w:lineRule="auto"/>
        <w:rPr>
          <w:rFonts w:eastAsia="Times New Roman"/>
        </w:rPr>
      </w:pPr>
      <w:r>
        <w:rPr>
          <w:rFonts w:eastAsia="Times New Roman"/>
        </w:rPr>
        <w:t xml:space="preserve">1-1/2 yards of 1-1/2” strap webbing </w:t>
      </w:r>
      <w:r w:rsidR="003468B0">
        <w:rPr>
          <w:rFonts w:eastAsia="Times New Roman"/>
        </w:rPr>
        <w:t>if not making a fabric strap</w:t>
      </w:r>
    </w:p>
    <w:p w14:paraId="20F6C17D" w14:textId="77777777" w:rsidR="00193DBB" w:rsidRPr="004635D2" w:rsidRDefault="00193DBB" w:rsidP="00351040">
      <w:pPr>
        <w:spacing w:after="0"/>
        <w:rPr>
          <w:rFonts w:eastAsiaTheme="minorEastAsia"/>
          <w:u w:val="single"/>
        </w:rPr>
      </w:pPr>
      <w:r w:rsidRPr="004635D2">
        <w:rPr>
          <w:b/>
          <w:bCs/>
          <w:sz w:val="24"/>
          <w:szCs w:val="24"/>
          <w:u w:val="single"/>
        </w:rPr>
        <w:t>Notions:</w:t>
      </w:r>
      <w:r w:rsidRPr="004635D2">
        <w:rPr>
          <w:b/>
          <w:bCs/>
          <w:u w:val="single"/>
        </w:rPr>
        <w:t xml:space="preserve"> </w:t>
      </w:r>
    </w:p>
    <w:p w14:paraId="3569AE94" w14:textId="3BAF392C" w:rsidR="00193DBB" w:rsidRPr="00DA543A" w:rsidRDefault="00193DBB" w:rsidP="00351040">
      <w:pPr>
        <w:numPr>
          <w:ilvl w:val="0"/>
          <w:numId w:val="36"/>
        </w:numPr>
        <w:spacing w:after="0" w:line="257" w:lineRule="auto"/>
        <w:rPr>
          <w:rFonts w:eastAsia="Times New Roman"/>
        </w:rPr>
      </w:pPr>
      <w:r w:rsidRPr="00DA543A">
        <w:rPr>
          <w:rFonts w:eastAsia="Times New Roman"/>
        </w:rPr>
        <w:t>1 – 1</w:t>
      </w:r>
      <w:r w:rsidR="004B668B">
        <w:rPr>
          <w:rFonts w:eastAsia="Times New Roman"/>
        </w:rPr>
        <w:t>8</w:t>
      </w:r>
      <w:r w:rsidRPr="00DA543A">
        <w:rPr>
          <w:rFonts w:eastAsia="Times New Roman"/>
        </w:rPr>
        <w:t xml:space="preserve">” </w:t>
      </w:r>
      <w:r w:rsidR="004B668B">
        <w:rPr>
          <w:rFonts w:eastAsia="Times New Roman"/>
        </w:rPr>
        <w:t xml:space="preserve">- </w:t>
      </w:r>
      <w:r w:rsidRPr="00DA543A">
        <w:rPr>
          <w:rFonts w:eastAsia="Times New Roman"/>
        </w:rPr>
        <w:t xml:space="preserve">#5 </w:t>
      </w:r>
      <w:r w:rsidR="00354C7B">
        <w:rPr>
          <w:rFonts w:eastAsia="Times New Roman"/>
        </w:rPr>
        <w:t>head-to-head</w:t>
      </w:r>
      <w:r w:rsidR="004B668B">
        <w:rPr>
          <w:rFonts w:eastAsia="Times New Roman"/>
        </w:rPr>
        <w:t xml:space="preserve"> </w:t>
      </w:r>
      <w:r w:rsidRPr="00DA543A">
        <w:rPr>
          <w:rFonts w:eastAsia="Times New Roman"/>
        </w:rPr>
        <w:t>zipper for the top opening</w:t>
      </w:r>
      <w:r w:rsidR="00D441A0">
        <w:rPr>
          <w:rFonts w:eastAsia="Times New Roman"/>
        </w:rPr>
        <w:t>*</w:t>
      </w:r>
    </w:p>
    <w:p w14:paraId="325B3943" w14:textId="02F3B880" w:rsidR="00193DBB" w:rsidRPr="00DA543A" w:rsidRDefault="00193DBB" w:rsidP="00351040">
      <w:pPr>
        <w:numPr>
          <w:ilvl w:val="0"/>
          <w:numId w:val="36"/>
        </w:numPr>
        <w:spacing w:after="0" w:line="257" w:lineRule="auto"/>
        <w:rPr>
          <w:rFonts w:eastAsia="Times New Roman"/>
        </w:rPr>
      </w:pPr>
      <w:r w:rsidRPr="00DA543A">
        <w:rPr>
          <w:rFonts w:eastAsia="Times New Roman"/>
        </w:rPr>
        <w:t xml:space="preserve">1 – </w:t>
      </w:r>
      <w:r w:rsidR="00360E96">
        <w:rPr>
          <w:rFonts w:eastAsia="Times New Roman"/>
        </w:rPr>
        <w:t>10</w:t>
      </w:r>
      <w:r w:rsidRPr="00DA543A">
        <w:rPr>
          <w:rFonts w:eastAsia="Times New Roman"/>
        </w:rPr>
        <w:t xml:space="preserve">” </w:t>
      </w:r>
      <w:r w:rsidR="00360E96">
        <w:rPr>
          <w:rFonts w:eastAsia="Times New Roman"/>
        </w:rPr>
        <w:t xml:space="preserve">- </w:t>
      </w:r>
      <w:r w:rsidRPr="00DA543A">
        <w:rPr>
          <w:rFonts w:eastAsia="Times New Roman"/>
        </w:rPr>
        <w:t xml:space="preserve">#5 zipper for </w:t>
      </w:r>
      <w:r w:rsidR="00E62DF0">
        <w:rPr>
          <w:rFonts w:eastAsia="Times New Roman"/>
        </w:rPr>
        <w:t>front exterior pocket*</w:t>
      </w:r>
    </w:p>
    <w:p w14:paraId="70B07C7B" w14:textId="213AC3D1" w:rsidR="00193DBB" w:rsidRPr="00E62DF0" w:rsidRDefault="00354C7B" w:rsidP="00354C7B">
      <w:pPr>
        <w:pStyle w:val="ListParagraph"/>
        <w:spacing w:after="0" w:line="257" w:lineRule="auto"/>
        <w:rPr>
          <w:rFonts w:eastAsia="Times New Roman"/>
        </w:rPr>
      </w:pPr>
      <w:r>
        <w:rPr>
          <w:rFonts w:eastAsia="Times New Roman"/>
        </w:rPr>
        <w:t>*You can use zipper by</w:t>
      </w:r>
      <w:r w:rsidR="008D0981">
        <w:rPr>
          <w:rFonts w:eastAsia="Times New Roman"/>
        </w:rPr>
        <w:t>-</w:t>
      </w:r>
      <w:r>
        <w:rPr>
          <w:rFonts w:eastAsia="Times New Roman"/>
        </w:rPr>
        <w:t>the</w:t>
      </w:r>
      <w:r w:rsidR="008D0981">
        <w:rPr>
          <w:rFonts w:eastAsia="Times New Roman"/>
        </w:rPr>
        <w:t>-</w:t>
      </w:r>
      <w:r w:rsidR="004079D1">
        <w:rPr>
          <w:rFonts w:eastAsia="Times New Roman"/>
        </w:rPr>
        <w:t>yard</w:t>
      </w:r>
      <w:r w:rsidR="00C14554">
        <w:rPr>
          <w:rFonts w:eastAsia="Times New Roman"/>
        </w:rPr>
        <w:t>, if desired. You will need 1 yard zipper tape and 3 zipper pulls</w:t>
      </w:r>
    </w:p>
    <w:p w14:paraId="3DA45CEA" w14:textId="7A7F1963" w:rsidR="00193DBB" w:rsidRDefault="008D0981" w:rsidP="00351040">
      <w:pPr>
        <w:numPr>
          <w:ilvl w:val="0"/>
          <w:numId w:val="36"/>
        </w:numPr>
        <w:spacing w:after="0" w:line="257" w:lineRule="auto"/>
        <w:rPr>
          <w:rFonts w:eastAsia="Times New Roman"/>
        </w:rPr>
      </w:pPr>
      <w:r>
        <w:rPr>
          <w:rFonts w:eastAsia="Times New Roman"/>
        </w:rPr>
        <w:t xml:space="preserve">1” wide </w:t>
      </w:r>
      <w:r w:rsidR="001A0EDA">
        <w:rPr>
          <w:rFonts w:eastAsia="Times New Roman"/>
        </w:rPr>
        <w:t>d-ring</w:t>
      </w:r>
    </w:p>
    <w:p w14:paraId="3DD7FD87" w14:textId="2980E27B" w:rsidR="001A0EDA" w:rsidRDefault="001A0EDA" w:rsidP="00351040">
      <w:pPr>
        <w:numPr>
          <w:ilvl w:val="0"/>
          <w:numId w:val="36"/>
        </w:numPr>
        <w:spacing w:after="0" w:line="257" w:lineRule="auto"/>
        <w:rPr>
          <w:rFonts w:eastAsia="Times New Roman"/>
        </w:rPr>
      </w:pPr>
      <w:r>
        <w:rPr>
          <w:rFonts w:eastAsia="Times New Roman"/>
        </w:rPr>
        <w:t xml:space="preserve">1-1/2” wide strap slider </w:t>
      </w:r>
    </w:p>
    <w:p w14:paraId="658D5BF1" w14:textId="7AA140D7" w:rsidR="00193DBB" w:rsidRDefault="00D26DDE" w:rsidP="003D7B02">
      <w:pPr>
        <w:numPr>
          <w:ilvl w:val="0"/>
          <w:numId w:val="36"/>
        </w:numPr>
        <w:spacing w:after="0" w:line="257" w:lineRule="auto"/>
        <w:rPr>
          <w:rFonts w:eastAsia="Times New Roman"/>
        </w:rPr>
      </w:pPr>
      <w:r>
        <w:rPr>
          <w:rFonts w:eastAsia="Times New Roman"/>
        </w:rPr>
        <w:t>1-1/2” swivel snap</w:t>
      </w:r>
    </w:p>
    <w:p w14:paraId="5EE9C3B3" w14:textId="178F0990" w:rsidR="00193DBB" w:rsidRPr="00444F57" w:rsidRDefault="00FC4DE9" w:rsidP="00444F57">
      <w:pPr>
        <w:numPr>
          <w:ilvl w:val="0"/>
          <w:numId w:val="36"/>
        </w:numPr>
        <w:spacing w:after="0" w:line="257" w:lineRule="auto"/>
        <w:rPr>
          <w:rFonts w:eastAsia="Times New Roman"/>
        </w:rPr>
      </w:pPr>
      <w:r>
        <w:rPr>
          <w:rFonts w:eastAsia="Times New Roman"/>
        </w:rPr>
        <w:t xml:space="preserve">¼-yard </w:t>
      </w:r>
      <w:r w:rsidR="000F2315">
        <w:rPr>
          <w:rFonts w:eastAsia="Times New Roman"/>
        </w:rPr>
        <w:t>of ¼” elastic for interior pocket</w:t>
      </w:r>
    </w:p>
    <w:p w14:paraId="3CC14E27" w14:textId="0EE118BF" w:rsidR="009F466B" w:rsidRDefault="009F466B" w:rsidP="009B1A20">
      <w:pPr>
        <w:spacing w:after="0"/>
        <w:rPr>
          <w:b/>
          <w:bCs/>
          <w:sz w:val="24"/>
          <w:szCs w:val="24"/>
          <w:u w:val="single"/>
        </w:rPr>
      </w:pPr>
      <w:r w:rsidRPr="00F5531E">
        <w:rPr>
          <w:b/>
          <w:bCs/>
          <w:sz w:val="24"/>
          <w:szCs w:val="24"/>
          <w:u w:val="single"/>
        </w:rPr>
        <w:t xml:space="preserve">Tools, Equipment and </w:t>
      </w:r>
      <w:r w:rsidR="00F5531E" w:rsidRPr="00F5531E">
        <w:rPr>
          <w:b/>
          <w:bCs/>
          <w:sz w:val="24"/>
          <w:szCs w:val="24"/>
          <w:u w:val="single"/>
        </w:rPr>
        <w:t>Sewing Notions:</w:t>
      </w:r>
    </w:p>
    <w:p w14:paraId="647BC0D1" w14:textId="2C1F7E78" w:rsidR="004635D2" w:rsidRPr="00DA543A" w:rsidRDefault="00A2254B" w:rsidP="009B1A20">
      <w:pPr>
        <w:pStyle w:val="ListParagraph"/>
        <w:numPr>
          <w:ilvl w:val="0"/>
          <w:numId w:val="38"/>
        </w:numPr>
        <w:spacing w:after="0"/>
        <w:rPr>
          <w:b/>
          <w:bCs/>
        </w:rPr>
      </w:pPr>
      <w:r w:rsidRPr="00DA543A">
        <w:t>Sewing machine with</w:t>
      </w:r>
      <w:r w:rsidR="004F2A33" w:rsidRPr="00DA543A">
        <w:t xml:space="preserve"> </w:t>
      </w:r>
      <w:r w:rsidR="00E97CDE" w:rsidRPr="00DA543A">
        <w:t>S</w:t>
      </w:r>
      <w:r w:rsidR="004F2A33" w:rsidRPr="00DA543A">
        <w:t xml:space="preserve">tandard </w:t>
      </w:r>
      <w:r w:rsidR="00E97CDE" w:rsidRPr="00DA543A">
        <w:t>F</w:t>
      </w:r>
      <w:r w:rsidR="004F2A33" w:rsidRPr="00DA543A">
        <w:t>oot</w:t>
      </w:r>
      <w:r w:rsidR="00522112" w:rsidRPr="00DA543A">
        <w:t xml:space="preserve"> and a</w:t>
      </w:r>
      <w:r w:rsidR="004F2A33" w:rsidRPr="00DA543A">
        <w:t xml:space="preserve"> </w:t>
      </w:r>
      <w:r w:rsidR="00E97CDE" w:rsidRPr="00DA543A">
        <w:t>Z</w:t>
      </w:r>
      <w:r w:rsidR="004F2A33" w:rsidRPr="00DA543A">
        <w:t xml:space="preserve">ipper </w:t>
      </w:r>
      <w:r w:rsidR="00E97CDE" w:rsidRPr="00DA543A">
        <w:t>F</w:t>
      </w:r>
      <w:r w:rsidR="004F2A33" w:rsidRPr="00DA543A">
        <w:t>oot</w:t>
      </w:r>
      <w:r w:rsidR="00522112" w:rsidRPr="00DA543A">
        <w:t xml:space="preserve">. A </w:t>
      </w:r>
      <w:r w:rsidR="00E97CDE" w:rsidRPr="00DA543A">
        <w:t>Duo Feed or W</w:t>
      </w:r>
      <w:r w:rsidR="00EE75D1" w:rsidRPr="00DA543A">
        <w:t xml:space="preserve">alking </w:t>
      </w:r>
      <w:r w:rsidR="00E97CDE" w:rsidRPr="00DA543A">
        <w:t>F</w:t>
      </w:r>
      <w:r w:rsidR="00EE75D1" w:rsidRPr="00DA543A">
        <w:t>oot</w:t>
      </w:r>
      <w:r w:rsidR="00E97CDE" w:rsidRPr="00DA543A">
        <w:t xml:space="preserve">, </w:t>
      </w:r>
      <w:r w:rsidR="00BC3133">
        <w:t xml:space="preserve">and </w:t>
      </w:r>
      <w:r w:rsidR="00E97CDE" w:rsidRPr="00DA543A">
        <w:t>a</w:t>
      </w:r>
      <w:r w:rsidR="00BC3133">
        <w:t>n Edge Stitch or S</w:t>
      </w:r>
      <w:r w:rsidR="00522112" w:rsidRPr="00DA543A">
        <w:t>titch in the Ditch fo</w:t>
      </w:r>
      <w:r w:rsidR="00EE75D1" w:rsidRPr="00DA543A">
        <w:t>ot is also helpful</w:t>
      </w:r>
      <w:r w:rsidRPr="00DA543A">
        <w:t xml:space="preserve"> </w:t>
      </w:r>
    </w:p>
    <w:p w14:paraId="7ED4B93F" w14:textId="67401FD8" w:rsidR="006115AE" w:rsidRDefault="00DD37BD" w:rsidP="00C909E3">
      <w:pPr>
        <w:pStyle w:val="ListParagraph"/>
        <w:numPr>
          <w:ilvl w:val="0"/>
          <w:numId w:val="38"/>
        </w:numPr>
        <w:spacing w:after="0"/>
      </w:pPr>
      <w:r w:rsidRPr="00DD37BD">
        <w:t>Polyester thread</w:t>
      </w:r>
    </w:p>
    <w:p w14:paraId="3E55A63A" w14:textId="438F374F" w:rsidR="00DD37BD" w:rsidRPr="00DD37BD" w:rsidRDefault="00DD37BD" w:rsidP="00C909E3">
      <w:pPr>
        <w:pStyle w:val="ListParagraph"/>
        <w:numPr>
          <w:ilvl w:val="0"/>
          <w:numId w:val="38"/>
        </w:numPr>
        <w:spacing w:after="0"/>
      </w:pPr>
      <w:r>
        <w:t xml:space="preserve">Size 14 or 16 Denim or </w:t>
      </w:r>
      <w:r w:rsidR="00AF0788">
        <w:t>M</w:t>
      </w:r>
      <w:r>
        <w:t>icrotex Needle</w:t>
      </w:r>
      <w:r w:rsidR="00AF0788">
        <w:t xml:space="preserve"> </w:t>
      </w:r>
      <w:r w:rsidR="00BC3133">
        <w:t>(</w:t>
      </w:r>
      <w:r w:rsidR="00AF0788">
        <w:t xml:space="preserve">If using waxed </w:t>
      </w:r>
      <w:r w:rsidR="000F2315">
        <w:t>canvas,</w:t>
      </w:r>
      <w:r w:rsidR="00AF0788">
        <w:t xml:space="preserve"> a Teflon needle is helpful</w:t>
      </w:r>
      <w:r w:rsidR="00BC3133">
        <w:t>)</w:t>
      </w:r>
    </w:p>
    <w:p w14:paraId="08310BCF" w14:textId="4D2B7B4E" w:rsidR="00F813EF" w:rsidRPr="00C909E3" w:rsidRDefault="001F25A9" w:rsidP="00C909E3">
      <w:pPr>
        <w:pStyle w:val="ListParagraph"/>
        <w:numPr>
          <w:ilvl w:val="0"/>
          <w:numId w:val="38"/>
        </w:numPr>
        <w:spacing w:after="0"/>
        <w:rPr>
          <w:b/>
          <w:bCs/>
        </w:rPr>
      </w:pPr>
      <w:r w:rsidRPr="00DA543A">
        <w:t xml:space="preserve">Regular </w:t>
      </w:r>
      <w:r w:rsidR="00EF2D15" w:rsidRPr="00DA543A">
        <w:t>scissors</w:t>
      </w:r>
      <w:r w:rsidR="00444F57">
        <w:t>, (</w:t>
      </w:r>
      <w:r w:rsidRPr="00DA543A">
        <w:t>pinking shears</w:t>
      </w:r>
      <w:r w:rsidR="00444F57">
        <w:t xml:space="preserve"> are also helpful)</w:t>
      </w:r>
    </w:p>
    <w:p w14:paraId="729F84D8" w14:textId="57549D8B" w:rsidR="00B54BC4" w:rsidRPr="000D7DD4" w:rsidRDefault="00B54BC4" w:rsidP="009B1A20">
      <w:pPr>
        <w:pStyle w:val="ListParagraph"/>
        <w:numPr>
          <w:ilvl w:val="0"/>
          <w:numId w:val="38"/>
        </w:numPr>
        <w:spacing w:after="0"/>
        <w:rPr>
          <w:b/>
          <w:bCs/>
        </w:rPr>
      </w:pPr>
      <w:r w:rsidRPr="00DA543A">
        <w:t>Wonder Clips and straight pins</w:t>
      </w:r>
    </w:p>
    <w:p w14:paraId="2A613DF3" w14:textId="0696CD85" w:rsidR="000D7DD4" w:rsidRPr="00DA543A" w:rsidRDefault="000D7DD4" w:rsidP="009B1A20">
      <w:pPr>
        <w:pStyle w:val="ListParagraph"/>
        <w:numPr>
          <w:ilvl w:val="0"/>
          <w:numId w:val="38"/>
        </w:numPr>
        <w:spacing w:after="0"/>
        <w:rPr>
          <w:b/>
          <w:bCs/>
        </w:rPr>
      </w:pPr>
      <w:r>
        <w:t>Small ruler</w:t>
      </w:r>
    </w:p>
    <w:p w14:paraId="0138AF7E" w14:textId="574764CE" w:rsidR="00D94543" w:rsidRPr="000F2315" w:rsidRDefault="00FA0BA1" w:rsidP="000F2315">
      <w:pPr>
        <w:numPr>
          <w:ilvl w:val="0"/>
          <w:numId w:val="38"/>
        </w:numPr>
        <w:spacing w:after="0" w:line="257" w:lineRule="auto"/>
        <w:rPr>
          <w:rFonts w:eastAsia="Times New Roman"/>
        </w:rPr>
      </w:pPr>
      <w:r>
        <w:rPr>
          <w:rFonts w:eastAsia="Times New Roman"/>
        </w:rPr>
        <w:t>Wash away d</w:t>
      </w:r>
      <w:r w:rsidRPr="00DA543A">
        <w:rPr>
          <w:rFonts w:eastAsia="Times New Roman"/>
        </w:rPr>
        <w:t xml:space="preserve">ouble-sided tape – </w:t>
      </w:r>
      <w:r w:rsidR="00BC3133">
        <w:rPr>
          <w:rFonts w:eastAsia="Times New Roman"/>
        </w:rPr>
        <w:t>1/4</w:t>
      </w:r>
      <w:r w:rsidRPr="00DA543A">
        <w:rPr>
          <w:rFonts w:eastAsia="Times New Roman"/>
        </w:rPr>
        <w:t xml:space="preserve"> “ or narrower</w:t>
      </w:r>
    </w:p>
    <w:p w14:paraId="7C62E0DD" w14:textId="7662FAA6" w:rsidR="00D94543" w:rsidRPr="00444F57" w:rsidRDefault="009319F2" w:rsidP="00193DBB">
      <w:pPr>
        <w:pStyle w:val="ListParagraph"/>
        <w:numPr>
          <w:ilvl w:val="0"/>
          <w:numId w:val="38"/>
        </w:numPr>
        <w:rPr>
          <w:b/>
          <w:bCs/>
        </w:rPr>
      </w:pPr>
      <w:r w:rsidRPr="00DA543A">
        <w:t xml:space="preserve">Chalk </w:t>
      </w:r>
      <w:r w:rsidR="00DA543A" w:rsidRPr="00DA543A">
        <w:t>marker or erasable pen</w:t>
      </w:r>
    </w:p>
    <w:sectPr w:rsidR="00D94543" w:rsidRPr="00444F57" w:rsidSect="00DB0B1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46A97"/>
    <w:multiLevelType w:val="multilevel"/>
    <w:tmpl w:val="D67CD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021C1C"/>
    <w:multiLevelType w:val="multilevel"/>
    <w:tmpl w:val="15827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EF34FA"/>
    <w:multiLevelType w:val="multilevel"/>
    <w:tmpl w:val="11DA4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2B29E2"/>
    <w:multiLevelType w:val="multilevel"/>
    <w:tmpl w:val="F9340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0451C0"/>
    <w:multiLevelType w:val="multilevel"/>
    <w:tmpl w:val="FAC88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90398B"/>
    <w:multiLevelType w:val="multilevel"/>
    <w:tmpl w:val="7E504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F23646"/>
    <w:multiLevelType w:val="multilevel"/>
    <w:tmpl w:val="CB52C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1F6D24"/>
    <w:multiLevelType w:val="multilevel"/>
    <w:tmpl w:val="BC22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326452"/>
    <w:multiLevelType w:val="multilevel"/>
    <w:tmpl w:val="F48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8306A8"/>
    <w:multiLevelType w:val="multilevel"/>
    <w:tmpl w:val="340CF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F11590"/>
    <w:multiLevelType w:val="multilevel"/>
    <w:tmpl w:val="E0C44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1B3B8B"/>
    <w:multiLevelType w:val="multilevel"/>
    <w:tmpl w:val="22766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8A25F3"/>
    <w:multiLevelType w:val="multilevel"/>
    <w:tmpl w:val="11F2E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2F573D"/>
    <w:multiLevelType w:val="multilevel"/>
    <w:tmpl w:val="F2344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7D218C"/>
    <w:multiLevelType w:val="multilevel"/>
    <w:tmpl w:val="44DE7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87259F"/>
    <w:multiLevelType w:val="multilevel"/>
    <w:tmpl w:val="DB389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0F1885"/>
    <w:multiLevelType w:val="multilevel"/>
    <w:tmpl w:val="A906C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894EEB"/>
    <w:multiLevelType w:val="hybridMultilevel"/>
    <w:tmpl w:val="C0145C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3C631D"/>
    <w:multiLevelType w:val="hybridMultilevel"/>
    <w:tmpl w:val="1D9C4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D553FA"/>
    <w:multiLevelType w:val="multilevel"/>
    <w:tmpl w:val="A64AE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4B727E"/>
    <w:multiLevelType w:val="hybridMultilevel"/>
    <w:tmpl w:val="05D4F2A0"/>
    <w:lvl w:ilvl="0" w:tplc="3F5ADA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5B3979"/>
    <w:multiLevelType w:val="multilevel"/>
    <w:tmpl w:val="0D0E4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9790BE9"/>
    <w:multiLevelType w:val="multilevel"/>
    <w:tmpl w:val="296EA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BA2642A"/>
    <w:multiLevelType w:val="multilevel"/>
    <w:tmpl w:val="F29E5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D231D4E"/>
    <w:multiLevelType w:val="multilevel"/>
    <w:tmpl w:val="008E8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F0A3369"/>
    <w:multiLevelType w:val="multilevel"/>
    <w:tmpl w:val="E6247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590B65"/>
    <w:multiLevelType w:val="multilevel"/>
    <w:tmpl w:val="9210F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ABA4809"/>
    <w:multiLevelType w:val="multilevel"/>
    <w:tmpl w:val="96DA9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14E3513"/>
    <w:multiLevelType w:val="multilevel"/>
    <w:tmpl w:val="AC86F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1A655CD"/>
    <w:multiLevelType w:val="multilevel"/>
    <w:tmpl w:val="A05A4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451392F"/>
    <w:multiLevelType w:val="multilevel"/>
    <w:tmpl w:val="EA4AC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3530C5"/>
    <w:multiLevelType w:val="hybridMultilevel"/>
    <w:tmpl w:val="67964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455816"/>
    <w:multiLevelType w:val="multilevel"/>
    <w:tmpl w:val="15B2D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E143177"/>
    <w:multiLevelType w:val="multilevel"/>
    <w:tmpl w:val="A63CD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F002637"/>
    <w:multiLevelType w:val="multilevel"/>
    <w:tmpl w:val="695C7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05E18CC"/>
    <w:multiLevelType w:val="multilevel"/>
    <w:tmpl w:val="EF122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6794DC1"/>
    <w:multiLevelType w:val="multilevel"/>
    <w:tmpl w:val="3642C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7554986"/>
    <w:multiLevelType w:val="multilevel"/>
    <w:tmpl w:val="95D69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91D0FE4"/>
    <w:multiLevelType w:val="multilevel"/>
    <w:tmpl w:val="88522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F8E454E"/>
    <w:multiLevelType w:val="multilevel"/>
    <w:tmpl w:val="064E3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7639700">
    <w:abstractNumId w:val="20"/>
  </w:num>
  <w:num w:numId="2" w16cid:durableId="225840095">
    <w:abstractNumId w:val="39"/>
  </w:num>
  <w:num w:numId="3" w16cid:durableId="933904727">
    <w:abstractNumId w:val="7"/>
  </w:num>
  <w:num w:numId="4" w16cid:durableId="1378622748">
    <w:abstractNumId w:val="30"/>
  </w:num>
  <w:num w:numId="5" w16cid:durableId="1319185190">
    <w:abstractNumId w:val="3"/>
  </w:num>
  <w:num w:numId="6" w16cid:durableId="287782714">
    <w:abstractNumId w:val="37"/>
  </w:num>
  <w:num w:numId="7" w16cid:durableId="1584531572">
    <w:abstractNumId w:val="14"/>
  </w:num>
  <w:num w:numId="8" w16cid:durableId="1334530607">
    <w:abstractNumId w:val="21"/>
  </w:num>
  <w:num w:numId="9" w16cid:durableId="1462111937">
    <w:abstractNumId w:val="36"/>
  </w:num>
  <w:num w:numId="10" w16cid:durableId="501623865">
    <w:abstractNumId w:val="4"/>
  </w:num>
  <w:num w:numId="11" w16cid:durableId="105319484">
    <w:abstractNumId w:val="29"/>
  </w:num>
  <w:num w:numId="12" w16cid:durableId="769159307">
    <w:abstractNumId w:val="24"/>
  </w:num>
  <w:num w:numId="13" w16cid:durableId="2057662187">
    <w:abstractNumId w:val="15"/>
  </w:num>
  <w:num w:numId="14" w16cid:durableId="618223698">
    <w:abstractNumId w:val="28"/>
  </w:num>
  <w:num w:numId="15" w16cid:durableId="272633229">
    <w:abstractNumId w:val="10"/>
  </w:num>
  <w:num w:numId="16" w16cid:durableId="294944760">
    <w:abstractNumId w:val="34"/>
  </w:num>
  <w:num w:numId="17" w16cid:durableId="535045699">
    <w:abstractNumId w:val="33"/>
  </w:num>
  <w:num w:numId="18" w16cid:durableId="2012180523">
    <w:abstractNumId w:val="19"/>
  </w:num>
  <w:num w:numId="19" w16cid:durableId="793449288">
    <w:abstractNumId w:val="16"/>
  </w:num>
  <w:num w:numId="20" w16cid:durableId="135074419">
    <w:abstractNumId w:val="27"/>
  </w:num>
  <w:num w:numId="21" w16cid:durableId="1315527614">
    <w:abstractNumId w:val="2"/>
  </w:num>
  <w:num w:numId="22" w16cid:durableId="1562592692">
    <w:abstractNumId w:val="35"/>
  </w:num>
  <w:num w:numId="23" w16cid:durableId="1603609014">
    <w:abstractNumId w:val="9"/>
  </w:num>
  <w:num w:numId="24" w16cid:durableId="971445401">
    <w:abstractNumId w:val="8"/>
  </w:num>
  <w:num w:numId="25" w16cid:durableId="461659149">
    <w:abstractNumId w:val="5"/>
  </w:num>
  <w:num w:numId="26" w16cid:durableId="1266494518">
    <w:abstractNumId w:val="23"/>
  </w:num>
  <w:num w:numId="27" w16cid:durableId="769199109">
    <w:abstractNumId w:val="12"/>
  </w:num>
  <w:num w:numId="28" w16cid:durableId="236015712">
    <w:abstractNumId w:val="1"/>
  </w:num>
  <w:num w:numId="29" w16cid:durableId="1661426682">
    <w:abstractNumId w:val="38"/>
  </w:num>
  <w:num w:numId="30" w16cid:durableId="1901204936">
    <w:abstractNumId w:val="11"/>
  </w:num>
  <w:num w:numId="31" w16cid:durableId="179777639">
    <w:abstractNumId w:val="32"/>
  </w:num>
  <w:num w:numId="32" w16cid:durableId="355085405">
    <w:abstractNumId w:val="22"/>
  </w:num>
  <w:num w:numId="33" w16cid:durableId="1213037385">
    <w:abstractNumId w:val="25"/>
  </w:num>
  <w:num w:numId="34" w16cid:durableId="1256085767">
    <w:abstractNumId w:val="0"/>
  </w:num>
  <w:num w:numId="35" w16cid:durableId="1359741573">
    <w:abstractNumId w:val="26"/>
  </w:num>
  <w:num w:numId="36" w16cid:durableId="279268927">
    <w:abstractNumId w:val="13"/>
  </w:num>
  <w:num w:numId="37" w16cid:durableId="1096679574">
    <w:abstractNumId w:val="6"/>
  </w:num>
  <w:num w:numId="38" w16cid:durableId="313414672">
    <w:abstractNumId w:val="18"/>
  </w:num>
  <w:num w:numId="39" w16cid:durableId="1861774600">
    <w:abstractNumId w:val="17"/>
  </w:num>
  <w:num w:numId="40" w16cid:durableId="7428705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B1B"/>
    <w:rsid w:val="00012E5E"/>
    <w:rsid w:val="00024052"/>
    <w:rsid w:val="00027F90"/>
    <w:rsid w:val="000322AC"/>
    <w:rsid w:val="000353CB"/>
    <w:rsid w:val="00041DFF"/>
    <w:rsid w:val="00043B16"/>
    <w:rsid w:val="0006624A"/>
    <w:rsid w:val="000A35D1"/>
    <w:rsid w:val="000A7700"/>
    <w:rsid w:val="000C7660"/>
    <w:rsid w:val="000D7DD4"/>
    <w:rsid w:val="000E3AD7"/>
    <w:rsid w:val="000F2315"/>
    <w:rsid w:val="0010097E"/>
    <w:rsid w:val="0012434D"/>
    <w:rsid w:val="00130146"/>
    <w:rsid w:val="001306A8"/>
    <w:rsid w:val="00136ED2"/>
    <w:rsid w:val="00152D99"/>
    <w:rsid w:val="00156B15"/>
    <w:rsid w:val="00193DBB"/>
    <w:rsid w:val="001A0EDA"/>
    <w:rsid w:val="001A6A3F"/>
    <w:rsid w:val="001F25A9"/>
    <w:rsid w:val="001F4AF0"/>
    <w:rsid w:val="00201D14"/>
    <w:rsid w:val="00215790"/>
    <w:rsid w:val="002237A8"/>
    <w:rsid w:val="00281A10"/>
    <w:rsid w:val="002A17CA"/>
    <w:rsid w:val="002B0EAD"/>
    <w:rsid w:val="002C1850"/>
    <w:rsid w:val="002C778B"/>
    <w:rsid w:val="002D3CA1"/>
    <w:rsid w:val="00302126"/>
    <w:rsid w:val="00320B11"/>
    <w:rsid w:val="003324AA"/>
    <w:rsid w:val="00340DA4"/>
    <w:rsid w:val="00346782"/>
    <w:rsid w:val="003468B0"/>
    <w:rsid w:val="00351040"/>
    <w:rsid w:val="00352CD6"/>
    <w:rsid w:val="00354C7B"/>
    <w:rsid w:val="00360E96"/>
    <w:rsid w:val="0036220D"/>
    <w:rsid w:val="00386721"/>
    <w:rsid w:val="00387C31"/>
    <w:rsid w:val="003A77C3"/>
    <w:rsid w:val="003B05E4"/>
    <w:rsid w:val="003D7B02"/>
    <w:rsid w:val="003F145C"/>
    <w:rsid w:val="00404557"/>
    <w:rsid w:val="004079D1"/>
    <w:rsid w:val="0042246D"/>
    <w:rsid w:val="004303A9"/>
    <w:rsid w:val="00443E85"/>
    <w:rsid w:val="00444F57"/>
    <w:rsid w:val="0045705A"/>
    <w:rsid w:val="00463313"/>
    <w:rsid w:val="004635D2"/>
    <w:rsid w:val="00484304"/>
    <w:rsid w:val="004976B1"/>
    <w:rsid w:val="004A2859"/>
    <w:rsid w:val="004B668B"/>
    <w:rsid w:val="004D449E"/>
    <w:rsid w:val="004E16B3"/>
    <w:rsid w:val="004F2A33"/>
    <w:rsid w:val="00506D82"/>
    <w:rsid w:val="00514FDD"/>
    <w:rsid w:val="00522112"/>
    <w:rsid w:val="00543F20"/>
    <w:rsid w:val="00546399"/>
    <w:rsid w:val="00572E98"/>
    <w:rsid w:val="00577B6F"/>
    <w:rsid w:val="005870AE"/>
    <w:rsid w:val="00587DA7"/>
    <w:rsid w:val="005E0DC8"/>
    <w:rsid w:val="005F2BC5"/>
    <w:rsid w:val="006115AE"/>
    <w:rsid w:val="00622205"/>
    <w:rsid w:val="00641199"/>
    <w:rsid w:val="00641C31"/>
    <w:rsid w:val="00641D14"/>
    <w:rsid w:val="006573F0"/>
    <w:rsid w:val="006650EC"/>
    <w:rsid w:val="006703DE"/>
    <w:rsid w:val="00673842"/>
    <w:rsid w:val="006827D5"/>
    <w:rsid w:val="00686BB2"/>
    <w:rsid w:val="00694823"/>
    <w:rsid w:val="006A71A6"/>
    <w:rsid w:val="006B1B12"/>
    <w:rsid w:val="006C781B"/>
    <w:rsid w:val="006E2460"/>
    <w:rsid w:val="006F109F"/>
    <w:rsid w:val="006F7F46"/>
    <w:rsid w:val="0070000D"/>
    <w:rsid w:val="007116A5"/>
    <w:rsid w:val="00750619"/>
    <w:rsid w:val="00755854"/>
    <w:rsid w:val="007731A6"/>
    <w:rsid w:val="007734D4"/>
    <w:rsid w:val="00774A1E"/>
    <w:rsid w:val="00795337"/>
    <w:rsid w:val="007A2188"/>
    <w:rsid w:val="007A2CAE"/>
    <w:rsid w:val="007A78D1"/>
    <w:rsid w:val="007B0F37"/>
    <w:rsid w:val="007B7EAC"/>
    <w:rsid w:val="007E5471"/>
    <w:rsid w:val="007F1A34"/>
    <w:rsid w:val="00800B4C"/>
    <w:rsid w:val="00801F59"/>
    <w:rsid w:val="00862393"/>
    <w:rsid w:val="00873ABD"/>
    <w:rsid w:val="008968EF"/>
    <w:rsid w:val="008A177C"/>
    <w:rsid w:val="008B3AA2"/>
    <w:rsid w:val="008D0981"/>
    <w:rsid w:val="008D1656"/>
    <w:rsid w:val="008D6AF0"/>
    <w:rsid w:val="008D7C25"/>
    <w:rsid w:val="008F16E4"/>
    <w:rsid w:val="009319F2"/>
    <w:rsid w:val="0094299F"/>
    <w:rsid w:val="00950766"/>
    <w:rsid w:val="00950BC5"/>
    <w:rsid w:val="00983832"/>
    <w:rsid w:val="00996C7D"/>
    <w:rsid w:val="009B1A20"/>
    <w:rsid w:val="009C473C"/>
    <w:rsid w:val="009D38CC"/>
    <w:rsid w:val="009E5E5C"/>
    <w:rsid w:val="009F169D"/>
    <w:rsid w:val="009F466B"/>
    <w:rsid w:val="00A049C1"/>
    <w:rsid w:val="00A12651"/>
    <w:rsid w:val="00A1657E"/>
    <w:rsid w:val="00A171D1"/>
    <w:rsid w:val="00A2254B"/>
    <w:rsid w:val="00AB0CFD"/>
    <w:rsid w:val="00AB6C41"/>
    <w:rsid w:val="00AC2AAA"/>
    <w:rsid w:val="00AF0788"/>
    <w:rsid w:val="00AF4FF9"/>
    <w:rsid w:val="00AF6701"/>
    <w:rsid w:val="00B0587C"/>
    <w:rsid w:val="00B106FF"/>
    <w:rsid w:val="00B16CA8"/>
    <w:rsid w:val="00B33088"/>
    <w:rsid w:val="00B33ACB"/>
    <w:rsid w:val="00B42D2A"/>
    <w:rsid w:val="00B4325F"/>
    <w:rsid w:val="00B50B9E"/>
    <w:rsid w:val="00B54BC4"/>
    <w:rsid w:val="00B73ED8"/>
    <w:rsid w:val="00B86455"/>
    <w:rsid w:val="00BB29FC"/>
    <w:rsid w:val="00BC3133"/>
    <w:rsid w:val="00BC6AEB"/>
    <w:rsid w:val="00C11CDC"/>
    <w:rsid w:val="00C139EC"/>
    <w:rsid w:val="00C14554"/>
    <w:rsid w:val="00C15B9A"/>
    <w:rsid w:val="00C369F6"/>
    <w:rsid w:val="00C42F01"/>
    <w:rsid w:val="00C72997"/>
    <w:rsid w:val="00C74418"/>
    <w:rsid w:val="00C909E3"/>
    <w:rsid w:val="00CA22E3"/>
    <w:rsid w:val="00CC44A0"/>
    <w:rsid w:val="00CC7CC0"/>
    <w:rsid w:val="00CD7432"/>
    <w:rsid w:val="00CE1755"/>
    <w:rsid w:val="00CE2D1E"/>
    <w:rsid w:val="00CE3AB6"/>
    <w:rsid w:val="00D26DDE"/>
    <w:rsid w:val="00D4016E"/>
    <w:rsid w:val="00D441A0"/>
    <w:rsid w:val="00D60A17"/>
    <w:rsid w:val="00D623DD"/>
    <w:rsid w:val="00D91CB7"/>
    <w:rsid w:val="00D94543"/>
    <w:rsid w:val="00DA543A"/>
    <w:rsid w:val="00DB0354"/>
    <w:rsid w:val="00DB0B1B"/>
    <w:rsid w:val="00DD37BD"/>
    <w:rsid w:val="00DD43F4"/>
    <w:rsid w:val="00DF4082"/>
    <w:rsid w:val="00DF51BF"/>
    <w:rsid w:val="00E17253"/>
    <w:rsid w:val="00E21F09"/>
    <w:rsid w:val="00E32A5B"/>
    <w:rsid w:val="00E35931"/>
    <w:rsid w:val="00E416F7"/>
    <w:rsid w:val="00E560EF"/>
    <w:rsid w:val="00E6008F"/>
    <w:rsid w:val="00E62DF0"/>
    <w:rsid w:val="00E64BD2"/>
    <w:rsid w:val="00E80E5C"/>
    <w:rsid w:val="00E81CC9"/>
    <w:rsid w:val="00E97CDE"/>
    <w:rsid w:val="00EA5723"/>
    <w:rsid w:val="00EC1D39"/>
    <w:rsid w:val="00EE75D1"/>
    <w:rsid w:val="00EF2D15"/>
    <w:rsid w:val="00F11D1A"/>
    <w:rsid w:val="00F128DD"/>
    <w:rsid w:val="00F143B0"/>
    <w:rsid w:val="00F5531E"/>
    <w:rsid w:val="00F60EBD"/>
    <w:rsid w:val="00F613C0"/>
    <w:rsid w:val="00F703B7"/>
    <w:rsid w:val="00F813EF"/>
    <w:rsid w:val="00F9507A"/>
    <w:rsid w:val="00FA0BA1"/>
    <w:rsid w:val="00FB73E3"/>
    <w:rsid w:val="00FC4DE9"/>
    <w:rsid w:val="00FF0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77E7B"/>
  <w15:chartTrackingRefBased/>
  <w15:docId w15:val="{D2452071-DFD0-4A7F-9C7F-B8E619472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B6C41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AB6C41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kern w:val="0"/>
      <w:sz w:val="36"/>
      <w:szCs w:val="36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AB6C41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kern w:val="0"/>
      <w:sz w:val="27"/>
      <w:szCs w:val="27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6D8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6D8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6D8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6D8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6D8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6D8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0B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0B1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15B9A"/>
    <w:pPr>
      <w:ind w:left="720"/>
      <w:contextualSpacing/>
    </w:pPr>
  </w:style>
  <w:style w:type="paragraph" w:styleId="Title">
    <w:name w:val="Title"/>
    <w:basedOn w:val="Normal"/>
    <w:link w:val="TitleChar"/>
    <w:uiPriority w:val="10"/>
    <w:qFormat/>
    <w:rsid w:val="00AB6C4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AB6C41"/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AB6C41"/>
    <w:rPr>
      <w:rFonts w:ascii="Times New Roman" w:eastAsiaTheme="minorEastAsia" w:hAnsi="Times New Roman" w:cs="Times New Roman"/>
      <w:b/>
      <w:bCs/>
      <w:kern w:val="36"/>
      <w:sz w:val="48"/>
      <w:szCs w:val="4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AB6C41"/>
    <w:rPr>
      <w:rFonts w:ascii="Times New Roman" w:eastAsiaTheme="minorEastAsia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AB6C41"/>
    <w:rPr>
      <w:rFonts w:ascii="Times New Roman" w:eastAsiaTheme="minorEastAsia" w:hAnsi="Times New Roman" w:cs="Times New Roman"/>
      <w:b/>
      <w:bCs/>
      <w:kern w:val="0"/>
      <w:sz w:val="27"/>
      <w:szCs w:val="27"/>
      <w14:ligatures w14:val="none"/>
    </w:rPr>
  </w:style>
  <w:style w:type="character" w:styleId="BookTitle">
    <w:name w:val="Book Title"/>
    <w:basedOn w:val="DefaultParagraphFont"/>
    <w:uiPriority w:val="33"/>
    <w:qFormat/>
    <w:rsid w:val="00506D82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6D8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06D82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6D8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6D8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6D8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6D8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6D8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6D8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506D82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6D8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6D82"/>
    <w:rPr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qFormat/>
    <w:rsid w:val="00506D82"/>
    <w:rPr>
      <w:b/>
      <w:bCs/>
      <w:smallCaps/>
      <w:color w:val="4472C4" w:themeColor="accent1"/>
      <w:spacing w:val="5"/>
    </w:rPr>
  </w:style>
  <w:style w:type="paragraph" w:styleId="NoSpacing">
    <w:name w:val="No Spacing"/>
    <w:uiPriority w:val="1"/>
    <w:qFormat/>
    <w:rsid w:val="00506D8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06D8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6D82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506D82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506D8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06D82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506D82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506D82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6D82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2"/>
      <w:sz w:val="32"/>
      <w:szCs w:val="3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Brunes</dc:creator>
  <cp:keywords/>
  <dc:description/>
  <cp:lastModifiedBy>Cheri Peters</cp:lastModifiedBy>
  <cp:revision>3</cp:revision>
  <dcterms:created xsi:type="dcterms:W3CDTF">2026-08-13T16:26:00Z</dcterms:created>
  <dcterms:modified xsi:type="dcterms:W3CDTF">2026-08-13T16:34:00Z</dcterms:modified>
</cp:coreProperties>
</file>