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1D9A6" w14:textId="42972210" w:rsidR="00572E98" w:rsidRPr="00DB0B1B" w:rsidRDefault="00CD7432" w:rsidP="00166A3E">
      <w:pPr>
        <w:jc w:val="center"/>
        <w:rPr>
          <w:b/>
          <w:bCs/>
        </w:rPr>
      </w:pPr>
      <w:r>
        <w:rPr>
          <w:b/>
          <w:bCs/>
        </w:rPr>
        <w:t>March 12, 2026</w:t>
      </w:r>
    </w:p>
    <w:p w14:paraId="34EF2949" w14:textId="77E40B5E" w:rsidR="00DB0B1B" w:rsidRPr="00DB0B1B" w:rsidRDefault="00DB0B1B" w:rsidP="00DB0B1B">
      <w:pPr>
        <w:spacing w:after="0" w:line="240" w:lineRule="auto"/>
        <w:rPr>
          <w:rFonts w:cs="Helvetica"/>
          <w:b/>
          <w:bCs/>
          <w:kern w:val="0"/>
          <w:sz w:val="24"/>
          <w:szCs w:val="24"/>
          <w14:ligatures w14:val="none"/>
        </w:rPr>
      </w:pPr>
      <w:r w:rsidRPr="00DB0B1B">
        <w:rPr>
          <w:rFonts w:cs="Helvetica"/>
          <w:b/>
          <w:bCs/>
          <w:kern w:val="0"/>
          <w:sz w:val="24"/>
          <w:szCs w:val="24"/>
          <w14:ligatures w14:val="none"/>
        </w:rPr>
        <w:t>Class</w:t>
      </w:r>
      <w:r w:rsidR="000C7660" w:rsidRPr="00DB0B1B">
        <w:rPr>
          <w:rFonts w:cs="Helvetica"/>
          <w:b/>
          <w:bCs/>
          <w:kern w:val="0"/>
          <w:sz w:val="24"/>
          <w:szCs w:val="24"/>
          <w14:ligatures w14:val="none"/>
        </w:rPr>
        <w:t xml:space="preserve">: </w:t>
      </w:r>
      <w:r w:rsidR="00CD7432">
        <w:rPr>
          <w:rFonts w:cs="Helvetica"/>
          <w:b/>
          <w:bCs/>
          <w:kern w:val="0"/>
          <w:sz w:val="24"/>
          <w:szCs w:val="24"/>
          <w14:ligatures w14:val="none"/>
        </w:rPr>
        <w:t xml:space="preserve">The </w:t>
      </w:r>
      <w:r w:rsidR="00443E85">
        <w:rPr>
          <w:rFonts w:cs="Helvetica"/>
          <w:b/>
          <w:bCs/>
          <w:kern w:val="0"/>
          <w:sz w:val="24"/>
          <w:szCs w:val="24"/>
          <w14:ligatures w14:val="none"/>
        </w:rPr>
        <w:t>Janine Clutch by Lavender &amp; Twine</w:t>
      </w:r>
    </w:p>
    <w:p w14:paraId="560FADA2" w14:textId="69898C6D" w:rsidR="00DB0B1B" w:rsidRPr="00DB0B1B" w:rsidRDefault="00DB0B1B" w:rsidP="00DB0B1B">
      <w:pPr>
        <w:spacing w:after="0" w:line="240" w:lineRule="auto"/>
        <w:rPr>
          <w:rFonts w:cs="Helvetica"/>
          <w:b/>
          <w:bCs/>
          <w:kern w:val="0"/>
          <w:sz w:val="24"/>
          <w:szCs w:val="24"/>
          <w14:ligatures w14:val="none"/>
        </w:rPr>
      </w:pPr>
      <w:r w:rsidRPr="00DB0B1B">
        <w:rPr>
          <w:rFonts w:cs="Helvetica"/>
          <w:b/>
          <w:bCs/>
          <w:kern w:val="0"/>
          <w:sz w:val="24"/>
          <w:szCs w:val="24"/>
          <w14:ligatures w14:val="none"/>
        </w:rPr>
        <w:t>Instructor: Patricia Brunes</w:t>
      </w:r>
    </w:p>
    <w:p w14:paraId="527453BC" w14:textId="6B7BC1CA" w:rsidR="00DB0B1B" w:rsidRDefault="00DB0B1B" w:rsidP="00DB0B1B">
      <w:pPr>
        <w:spacing w:after="0" w:line="240" w:lineRule="auto"/>
        <w:rPr>
          <w:rFonts w:cs="Helvetica"/>
          <w:b/>
          <w:bCs/>
          <w:kern w:val="0"/>
          <w:sz w:val="24"/>
          <w:szCs w:val="24"/>
          <w14:ligatures w14:val="none"/>
        </w:rPr>
      </w:pPr>
    </w:p>
    <w:p w14:paraId="6CFABCE3" w14:textId="77777777" w:rsidR="00193DBB" w:rsidRPr="0006624A" w:rsidRDefault="00193DBB" w:rsidP="00193DBB">
      <w:pPr>
        <w:pStyle w:val="Heading2"/>
        <w:rPr>
          <w:rFonts w:eastAsia="Times New Roman"/>
          <w:sz w:val="28"/>
          <w:szCs w:val="28"/>
          <w:u w:val="single"/>
        </w:rPr>
      </w:pPr>
      <w:r w:rsidRPr="0006624A">
        <w:rPr>
          <w:rFonts w:eastAsia="Times New Roman"/>
          <w:sz w:val="28"/>
          <w:szCs w:val="28"/>
          <w:u w:val="single"/>
        </w:rPr>
        <w:t>Course Description</w:t>
      </w:r>
    </w:p>
    <w:p w14:paraId="65269CC4" w14:textId="3F0264C4" w:rsidR="00193DBB" w:rsidRDefault="00193DBB" w:rsidP="00193DBB">
      <w:proofErr w:type="gramStart"/>
      <w:r>
        <w:rPr>
          <w:b/>
          <w:bCs/>
          <w:sz w:val="24"/>
          <w:szCs w:val="24"/>
        </w:rPr>
        <w:t>Create</w:t>
      </w:r>
      <w:proofErr w:type="gramEnd"/>
      <w:r>
        <w:rPr>
          <w:b/>
          <w:bCs/>
          <w:sz w:val="24"/>
          <w:szCs w:val="24"/>
        </w:rPr>
        <w:t xml:space="preserve"> a Beautiful </w:t>
      </w:r>
      <w:r w:rsidR="00AF701E">
        <w:rPr>
          <w:b/>
          <w:bCs/>
          <w:sz w:val="24"/>
          <w:szCs w:val="24"/>
        </w:rPr>
        <w:t xml:space="preserve">Designer </w:t>
      </w:r>
      <w:r>
        <w:rPr>
          <w:b/>
          <w:bCs/>
          <w:sz w:val="24"/>
          <w:szCs w:val="24"/>
        </w:rPr>
        <w:t xml:space="preserve">Style </w:t>
      </w:r>
      <w:r w:rsidR="00AF701E">
        <w:rPr>
          <w:b/>
          <w:bCs/>
          <w:sz w:val="24"/>
          <w:szCs w:val="24"/>
        </w:rPr>
        <w:t xml:space="preserve">Clutch </w:t>
      </w:r>
      <w:r>
        <w:rPr>
          <w:b/>
          <w:bCs/>
          <w:sz w:val="24"/>
          <w:szCs w:val="24"/>
        </w:rPr>
        <w:t>Handbag</w:t>
      </w:r>
      <w:r>
        <w:rPr>
          <w:b/>
          <w:bCs/>
        </w:rPr>
        <w:t xml:space="preserve"> </w:t>
      </w:r>
    </w:p>
    <w:p w14:paraId="1E454AC2" w14:textId="65A33D5C" w:rsidR="00193DBB" w:rsidRPr="009B1A20" w:rsidRDefault="00193DBB" w:rsidP="004635D2">
      <w:r w:rsidRPr="009B1A20">
        <w:t xml:space="preserve">Express your style with a handbag that is uniquely yours. Choose fabrics that make you smile, complement an outfit, or coordinate with your favorite pair of shoes. </w:t>
      </w:r>
      <w:r w:rsidR="0013522C">
        <w:t xml:space="preserve">Personalize your bag with </w:t>
      </w:r>
      <w:r w:rsidR="006C2673">
        <w:t xml:space="preserve">hardware and strap </w:t>
      </w:r>
      <w:r w:rsidR="0013522C">
        <w:t>options</w:t>
      </w:r>
      <w:r w:rsidR="006C2673">
        <w:t>.</w:t>
      </w:r>
      <w:r w:rsidR="00B53141">
        <w:t xml:space="preserve"> </w:t>
      </w:r>
      <w:r w:rsidRPr="009B1A20">
        <w:t>Make one for yourself or as a gift!</w:t>
      </w:r>
    </w:p>
    <w:p w14:paraId="6351B224" w14:textId="671037E8" w:rsidR="00193DBB" w:rsidRPr="00DF1D13" w:rsidRDefault="00193DBB" w:rsidP="00193DBB">
      <w:pPr>
        <w:rPr>
          <w:rFonts w:eastAsiaTheme="minorEastAsia"/>
          <w:b/>
          <w:bCs/>
        </w:rPr>
      </w:pPr>
      <w:r w:rsidRPr="004635D2">
        <w:rPr>
          <w:b/>
          <w:bCs/>
          <w:sz w:val="24"/>
          <w:szCs w:val="24"/>
          <w:u w:val="single"/>
        </w:rPr>
        <w:t>Cost</w:t>
      </w:r>
      <w:r>
        <w:rPr>
          <w:b/>
          <w:bCs/>
          <w:sz w:val="24"/>
          <w:szCs w:val="24"/>
        </w:rPr>
        <w:t>:</w:t>
      </w:r>
      <w:r w:rsidRPr="00DA543A">
        <w:rPr>
          <w:b/>
          <w:bCs/>
        </w:rPr>
        <w:t xml:space="preserve"> </w:t>
      </w:r>
      <w:r w:rsidRPr="00DA543A">
        <w:t>$</w:t>
      </w:r>
      <w:r w:rsidR="00DF1D13">
        <w:t>6</w:t>
      </w:r>
      <w:r w:rsidRPr="00DA543A">
        <w:t>0 per student, which includes a full day of instructio</w:t>
      </w:r>
      <w:r w:rsidR="00580859">
        <w:t>n</w:t>
      </w:r>
      <w:r w:rsidR="0013522C">
        <w:t xml:space="preserve"> a</w:t>
      </w:r>
      <w:r w:rsidRPr="00DA543A">
        <w:t xml:space="preserve">nd pattern piece labels. Tools for installing rivets and </w:t>
      </w:r>
      <w:r w:rsidR="0013522C">
        <w:t>hardware</w:t>
      </w:r>
      <w:r w:rsidRPr="00DA543A">
        <w:t xml:space="preserve"> will also be provided. </w:t>
      </w:r>
      <w:r w:rsidR="009323BD">
        <w:t xml:space="preserve"> </w:t>
      </w:r>
      <w:r w:rsidR="009323BD" w:rsidRPr="00DF1D13">
        <w:rPr>
          <w:b/>
          <w:bCs/>
          <w:u w:val="single"/>
        </w:rPr>
        <w:t xml:space="preserve">Proof of pattern purchase from Lavender &amp; Twine is </w:t>
      </w:r>
      <w:r w:rsidR="00E35D55" w:rsidRPr="00DF1D13">
        <w:rPr>
          <w:b/>
          <w:bCs/>
          <w:u w:val="single"/>
        </w:rPr>
        <w:t>required.</w:t>
      </w:r>
      <w:r w:rsidR="009323BD" w:rsidRPr="00DF1D13">
        <w:rPr>
          <w:b/>
          <w:bCs/>
          <w:u w:val="single"/>
        </w:rPr>
        <w:t xml:space="preserve"> </w:t>
      </w:r>
      <w:r w:rsidR="00EC526E" w:rsidRPr="00DF1D13">
        <w:rPr>
          <w:b/>
          <w:bCs/>
          <w:u w:val="single"/>
        </w:rPr>
        <w:t xml:space="preserve"> Receive </w:t>
      </w:r>
      <w:r w:rsidR="00254872" w:rsidRPr="00DF1D13">
        <w:rPr>
          <w:b/>
          <w:bCs/>
          <w:u w:val="single"/>
        </w:rPr>
        <w:t>a 10% discount by using the code</w:t>
      </w:r>
      <w:r w:rsidR="00DF1D13">
        <w:rPr>
          <w:b/>
          <w:bCs/>
          <w:u w:val="single"/>
        </w:rPr>
        <w:t>:</w:t>
      </w:r>
      <w:r w:rsidR="00441AC2">
        <w:rPr>
          <w:b/>
          <w:bCs/>
        </w:rPr>
        <w:t xml:space="preserve">   </w:t>
      </w:r>
      <w:r w:rsidR="00E35D61" w:rsidRPr="00DF1D13">
        <w:rPr>
          <w:b/>
          <w:bCs/>
        </w:rPr>
        <w:t>JANINE10</w:t>
      </w:r>
    </w:p>
    <w:p w14:paraId="502BFBB9" w14:textId="77777777" w:rsidR="00193DBB" w:rsidRPr="004635D2" w:rsidRDefault="00193DBB" w:rsidP="00193DBB">
      <w:pPr>
        <w:pStyle w:val="Heading3"/>
        <w:rPr>
          <w:rFonts w:eastAsia="Times New Roman"/>
          <w:sz w:val="28"/>
          <w:szCs w:val="28"/>
          <w:u w:val="single"/>
        </w:rPr>
      </w:pPr>
      <w:r w:rsidRPr="004635D2">
        <w:rPr>
          <w:rFonts w:eastAsia="Times New Roman"/>
          <w:sz w:val="28"/>
          <w:szCs w:val="28"/>
          <w:u w:val="single"/>
        </w:rPr>
        <w:t>Supply List</w:t>
      </w:r>
    </w:p>
    <w:p w14:paraId="4264D095" w14:textId="774D4D1B" w:rsidR="00193DBB" w:rsidRPr="00DA543A" w:rsidRDefault="008A17D2" w:rsidP="00193DBB">
      <w:pPr>
        <w:rPr>
          <w:rFonts w:eastAsiaTheme="minorEastAsia"/>
        </w:rPr>
      </w:pPr>
      <w:r>
        <w:t xml:space="preserve">Vinyl, </w:t>
      </w:r>
      <w:r w:rsidR="00220398">
        <w:t>Faux Leather</w:t>
      </w:r>
      <w:r>
        <w:t>, Cork</w:t>
      </w:r>
      <w:r w:rsidR="007B0EF3">
        <w:t xml:space="preserve">, </w:t>
      </w:r>
      <w:r w:rsidR="00193DBB" w:rsidRPr="00DA543A">
        <w:t xml:space="preserve">Quilting </w:t>
      </w:r>
      <w:r w:rsidR="007B0EF3">
        <w:t>C</w:t>
      </w:r>
      <w:r w:rsidR="00193DBB" w:rsidRPr="00DA543A">
        <w:t>otton</w:t>
      </w:r>
      <w:r w:rsidR="00164DB8">
        <w:t>,</w:t>
      </w:r>
      <w:r w:rsidR="00193DBB" w:rsidRPr="00DA543A">
        <w:t xml:space="preserve"> </w:t>
      </w:r>
      <w:r w:rsidR="007B0EF3">
        <w:t>B</w:t>
      </w:r>
      <w:r w:rsidR="00193DBB" w:rsidRPr="00DA543A">
        <w:t>atiks</w:t>
      </w:r>
      <w:r w:rsidR="00164DB8">
        <w:t>, L</w:t>
      </w:r>
      <w:r w:rsidR="00193DBB" w:rsidRPr="00DA543A">
        <w:t xml:space="preserve">ightweight </w:t>
      </w:r>
      <w:r w:rsidR="00164DB8">
        <w:t>D</w:t>
      </w:r>
      <w:r w:rsidR="00193DBB" w:rsidRPr="00DA543A">
        <w:t xml:space="preserve">enim, </w:t>
      </w:r>
      <w:r w:rsidR="00164DB8">
        <w:t>C</w:t>
      </w:r>
      <w:r w:rsidR="00193DBB" w:rsidRPr="00DA543A">
        <w:t xml:space="preserve">otton </w:t>
      </w:r>
      <w:r w:rsidR="00164DB8">
        <w:t>C</w:t>
      </w:r>
      <w:r w:rsidR="00193DBB" w:rsidRPr="00DA543A">
        <w:t>anvas</w:t>
      </w:r>
      <w:r w:rsidR="00164DB8">
        <w:t xml:space="preserve"> </w:t>
      </w:r>
      <w:r w:rsidR="00BA106B">
        <w:t>are all suitable for the exterior</w:t>
      </w:r>
      <w:r w:rsidR="00193DBB" w:rsidRPr="00DA543A">
        <w:t xml:space="preserve">. </w:t>
      </w:r>
      <w:r w:rsidR="00222A00">
        <w:t xml:space="preserve">Lining fabric should be </w:t>
      </w:r>
      <w:r w:rsidR="00A02CCF">
        <w:t xml:space="preserve">cotton or batik. </w:t>
      </w:r>
    </w:p>
    <w:p w14:paraId="4E10FE75" w14:textId="2C4A86FF" w:rsidR="00EF1B2F" w:rsidRPr="00883FE3" w:rsidRDefault="00193DBB" w:rsidP="00EC526E">
      <w:pPr>
        <w:pStyle w:val="Heading3"/>
        <w:spacing w:after="0" w:afterAutospacing="0"/>
        <w:rPr>
          <w:rFonts w:eastAsia="Times New Roman"/>
          <w:b w:val="0"/>
          <w:bCs w:val="0"/>
          <w:sz w:val="24"/>
          <w:szCs w:val="24"/>
        </w:rPr>
      </w:pPr>
      <w:r w:rsidRPr="00883FE3">
        <w:rPr>
          <w:rFonts w:eastAsia="Times New Roman"/>
          <w:sz w:val="24"/>
          <w:szCs w:val="24"/>
        </w:rPr>
        <w:t xml:space="preserve">The </w:t>
      </w:r>
      <w:r w:rsidR="00BA106B" w:rsidRPr="00883FE3">
        <w:rPr>
          <w:rFonts w:eastAsia="Times New Roman"/>
          <w:sz w:val="24"/>
          <w:szCs w:val="24"/>
        </w:rPr>
        <w:t>Janine Clutch Pa</w:t>
      </w:r>
      <w:r w:rsidRPr="00883FE3">
        <w:rPr>
          <w:rFonts w:eastAsia="Times New Roman"/>
          <w:sz w:val="24"/>
          <w:szCs w:val="24"/>
        </w:rPr>
        <w:t xml:space="preserve">ttern </w:t>
      </w:r>
      <w:r w:rsidRPr="00351040">
        <w:rPr>
          <w:rFonts w:eastAsia="Times New Roman"/>
          <w:sz w:val="24"/>
          <w:szCs w:val="24"/>
        </w:rPr>
        <w:t xml:space="preserve">by </w:t>
      </w:r>
      <w:r w:rsidR="00BA106B">
        <w:rPr>
          <w:rFonts w:eastAsia="Times New Roman"/>
          <w:sz w:val="24"/>
          <w:szCs w:val="24"/>
        </w:rPr>
        <w:t>Lavend</w:t>
      </w:r>
      <w:r w:rsidR="006B2231">
        <w:rPr>
          <w:rFonts w:eastAsia="Times New Roman"/>
          <w:sz w:val="24"/>
          <w:szCs w:val="24"/>
        </w:rPr>
        <w:t>er &amp; Twine</w:t>
      </w:r>
      <w:r w:rsidR="00E35D55">
        <w:rPr>
          <w:rFonts w:eastAsia="Times New Roman"/>
          <w:sz w:val="24"/>
          <w:szCs w:val="24"/>
        </w:rPr>
        <w:t xml:space="preserve"> </w:t>
      </w:r>
      <w:r w:rsidR="00C172AF">
        <w:rPr>
          <w:rFonts w:eastAsia="Times New Roman"/>
          <w:b w:val="0"/>
          <w:bCs w:val="0"/>
          <w:sz w:val="24"/>
          <w:szCs w:val="24"/>
        </w:rPr>
        <w:t>Available</w:t>
      </w:r>
      <w:r w:rsidR="00D87B98">
        <w:rPr>
          <w:rFonts w:eastAsia="Times New Roman"/>
          <w:b w:val="0"/>
          <w:bCs w:val="0"/>
          <w:sz w:val="24"/>
          <w:szCs w:val="24"/>
        </w:rPr>
        <w:t xml:space="preserve"> at</w:t>
      </w:r>
      <w:hyperlink r:id="rId5" w:history="1">
        <w:r w:rsidR="00AB2DC7" w:rsidRPr="00BC4722">
          <w:rPr>
            <w:rStyle w:val="Hyperlink"/>
            <w:rFonts w:eastAsia="Times New Roman"/>
            <w:b w:val="0"/>
            <w:bCs w:val="0"/>
            <w:sz w:val="24"/>
            <w:szCs w:val="24"/>
          </w:rPr>
          <w:t xml:space="preserve"> Lavender</w:t>
        </w:r>
        <w:r w:rsidR="00641EEC" w:rsidRPr="00BC4722">
          <w:rPr>
            <w:rStyle w:val="Hyperlink"/>
            <w:rFonts w:eastAsia="Times New Roman"/>
            <w:b w:val="0"/>
            <w:bCs w:val="0"/>
            <w:sz w:val="24"/>
            <w:szCs w:val="24"/>
          </w:rPr>
          <w:t>-and-</w:t>
        </w:r>
        <w:r w:rsidR="00AB2DC7" w:rsidRPr="00BC4722">
          <w:rPr>
            <w:rStyle w:val="Hyperlink"/>
            <w:rFonts w:eastAsia="Times New Roman"/>
            <w:b w:val="0"/>
            <w:bCs w:val="0"/>
            <w:sz w:val="24"/>
            <w:szCs w:val="24"/>
          </w:rPr>
          <w:t>Twine</w:t>
        </w:r>
        <w:r w:rsidR="00641EEC" w:rsidRPr="00BC4722">
          <w:rPr>
            <w:rStyle w:val="Hyperlink"/>
            <w:rFonts w:eastAsia="Times New Roman"/>
            <w:b w:val="0"/>
            <w:bCs w:val="0"/>
            <w:sz w:val="24"/>
            <w:szCs w:val="24"/>
          </w:rPr>
          <w:t>.com</w:t>
        </w:r>
        <w:r w:rsidR="00D87B98" w:rsidRPr="00BC4722">
          <w:rPr>
            <w:rStyle w:val="Hyperlink"/>
            <w:rFonts w:eastAsia="Times New Roman"/>
            <w:b w:val="0"/>
            <w:bCs w:val="0"/>
            <w:sz w:val="24"/>
            <w:szCs w:val="24"/>
          </w:rPr>
          <w:t xml:space="preserve"> </w:t>
        </w:r>
      </w:hyperlink>
    </w:p>
    <w:p w14:paraId="6E840315" w14:textId="77777777" w:rsidR="00193DBB" w:rsidRPr="004635D2" w:rsidRDefault="00193DBB" w:rsidP="00EC526E">
      <w:pPr>
        <w:spacing w:after="0" w:line="240" w:lineRule="auto"/>
        <w:rPr>
          <w:rFonts w:eastAsiaTheme="minorEastAsia"/>
          <w:u w:val="single"/>
        </w:rPr>
      </w:pPr>
      <w:r w:rsidRPr="004635D2">
        <w:rPr>
          <w:b/>
          <w:bCs/>
          <w:sz w:val="24"/>
          <w:szCs w:val="24"/>
          <w:u w:val="single"/>
        </w:rPr>
        <w:t>Fabric:</w:t>
      </w:r>
      <w:r w:rsidRPr="004635D2">
        <w:rPr>
          <w:b/>
          <w:bCs/>
          <w:u w:val="single"/>
        </w:rPr>
        <w:t xml:space="preserve"> </w:t>
      </w:r>
    </w:p>
    <w:p w14:paraId="59772D2C" w14:textId="0A687A05" w:rsidR="00193DBB" w:rsidRPr="00AE1C7F" w:rsidRDefault="00AE1C7F" w:rsidP="00AE1C7F">
      <w:pPr>
        <w:numPr>
          <w:ilvl w:val="0"/>
          <w:numId w:val="35"/>
        </w:numPr>
        <w:spacing w:after="0" w:line="257" w:lineRule="auto"/>
        <w:rPr>
          <w:rFonts w:eastAsia="Times New Roman"/>
        </w:rPr>
      </w:pPr>
      <w:r>
        <w:rPr>
          <w:rFonts w:eastAsia="Times New Roman"/>
        </w:rPr>
        <w:t xml:space="preserve">Exterior Fabric </w:t>
      </w:r>
      <w:r w:rsidR="003026D8">
        <w:rPr>
          <w:rFonts w:eastAsia="Times New Roman"/>
        </w:rPr>
        <w:t xml:space="preserve">- </w:t>
      </w:r>
      <w:r w:rsidR="00150E4F">
        <w:rPr>
          <w:rFonts w:eastAsia="Times New Roman"/>
        </w:rPr>
        <w:t xml:space="preserve">¼ yard – 54” WOF </w:t>
      </w:r>
      <w:r w:rsidR="008678AA">
        <w:rPr>
          <w:rFonts w:eastAsia="Times New Roman"/>
        </w:rPr>
        <w:t xml:space="preserve">or </w:t>
      </w:r>
      <w:proofErr w:type="gramStart"/>
      <w:r w:rsidR="003026D8">
        <w:rPr>
          <w:rFonts w:eastAsia="Times New Roman"/>
        </w:rPr>
        <w:t xml:space="preserve">½ </w:t>
      </w:r>
      <w:r>
        <w:rPr>
          <w:rFonts w:eastAsia="Times New Roman"/>
        </w:rPr>
        <w:t xml:space="preserve"> yard</w:t>
      </w:r>
      <w:proofErr w:type="gramEnd"/>
      <w:r>
        <w:rPr>
          <w:rFonts w:eastAsia="Times New Roman"/>
        </w:rPr>
        <w:t xml:space="preserve"> – 45” </w:t>
      </w:r>
      <w:r w:rsidR="003026D8">
        <w:rPr>
          <w:rFonts w:eastAsia="Times New Roman"/>
        </w:rPr>
        <w:t>WOF (more if</w:t>
      </w:r>
      <w:r w:rsidR="00047543">
        <w:rPr>
          <w:rFonts w:eastAsia="Times New Roman"/>
        </w:rPr>
        <w:t xml:space="preserve"> directional or </w:t>
      </w:r>
      <w:r w:rsidR="003026D8">
        <w:rPr>
          <w:rFonts w:eastAsia="Times New Roman"/>
        </w:rPr>
        <w:t>fussy cutting)</w:t>
      </w:r>
    </w:p>
    <w:p w14:paraId="4C0CC43B" w14:textId="0F008AE2" w:rsidR="00193DBB" w:rsidRPr="00DA543A" w:rsidRDefault="00EB6F7B" w:rsidP="00C74418">
      <w:pPr>
        <w:numPr>
          <w:ilvl w:val="0"/>
          <w:numId w:val="35"/>
        </w:numPr>
        <w:spacing w:after="0" w:line="257" w:lineRule="auto"/>
        <w:rPr>
          <w:rFonts w:eastAsia="Times New Roman"/>
        </w:rPr>
      </w:pPr>
      <w:r>
        <w:rPr>
          <w:rFonts w:eastAsia="Times New Roman"/>
        </w:rPr>
        <w:t xml:space="preserve">Lining Fabric - ¼ </w:t>
      </w:r>
      <w:r w:rsidR="00193DBB" w:rsidRPr="00DA543A">
        <w:rPr>
          <w:rFonts w:eastAsia="Times New Roman"/>
        </w:rPr>
        <w:t xml:space="preserve">yard </w:t>
      </w:r>
      <w:r w:rsidR="004420E2">
        <w:rPr>
          <w:rFonts w:eastAsia="Times New Roman"/>
        </w:rPr>
        <w:t xml:space="preserve">– 54” WOF or ½ yard – 45” </w:t>
      </w:r>
      <w:r w:rsidR="00CA5C67">
        <w:rPr>
          <w:rFonts w:eastAsia="Times New Roman"/>
        </w:rPr>
        <w:t>WOF</w:t>
      </w:r>
    </w:p>
    <w:p w14:paraId="20D0DDB5" w14:textId="55FC4CCF" w:rsidR="00193DBB" w:rsidRPr="00DA543A" w:rsidRDefault="00CA5C67" w:rsidP="00C74418">
      <w:pPr>
        <w:numPr>
          <w:ilvl w:val="0"/>
          <w:numId w:val="35"/>
        </w:numPr>
        <w:spacing w:after="0" w:line="257" w:lineRule="auto"/>
        <w:rPr>
          <w:rFonts w:eastAsia="Times New Roman"/>
        </w:rPr>
      </w:pPr>
      <w:r>
        <w:rPr>
          <w:rFonts w:eastAsia="Times New Roman"/>
        </w:rPr>
        <w:t>M</w:t>
      </w:r>
      <w:r w:rsidR="00193DBB" w:rsidRPr="00DA543A">
        <w:rPr>
          <w:rFonts w:eastAsia="Times New Roman"/>
        </w:rPr>
        <w:t xml:space="preserve">edium </w:t>
      </w:r>
      <w:r>
        <w:rPr>
          <w:rFonts w:eastAsia="Times New Roman"/>
        </w:rPr>
        <w:t>W</w:t>
      </w:r>
      <w:r w:rsidR="00193DBB" w:rsidRPr="00DA543A">
        <w:rPr>
          <w:rFonts w:eastAsia="Times New Roman"/>
        </w:rPr>
        <w:t xml:space="preserve">eight </w:t>
      </w:r>
      <w:r w:rsidR="004F5DB9">
        <w:rPr>
          <w:rFonts w:eastAsia="Times New Roman"/>
        </w:rPr>
        <w:t>F</w:t>
      </w:r>
      <w:r w:rsidR="00193DBB" w:rsidRPr="00DA543A">
        <w:rPr>
          <w:rFonts w:eastAsia="Times New Roman"/>
        </w:rPr>
        <w:t xml:space="preserve">usible </w:t>
      </w:r>
      <w:r w:rsidR="004F5DB9">
        <w:rPr>
          <w:rFonts w:eastAsia="Times New Roman"/>
        </w:rPr>
        <w:t>I</w:t>
      </w:r>
      <w:r w:rsidR="00193DBB" w:rsidRPr="00DA543A">
        <w:rPr>
          <w:rFonts w:eastAsia="Times New Roman"/>
        </w:rPr>
        <w:t>nterfacing</w:t>
      </w:r>
      <w:r w:rsidR="004F5DB9">
        <w:rPr>
          <w:rFonts w:eastAsia="Times New Roman"/>
        </w:rPr>
        <w:t xml:space="preserve"> </w:t>
      </w:r>
      <w:r w:rsidR="00F2473D">
        <w:rPr>
          <w:rFonts w:eastAsia="Times New Roman"/>
        </w:rPr>
        <w:t>–</w:t>
      </w:r>
      <w:r w:rsidR="004F5DB9">
        <w:rPr>
          <w:rFonts w:eastAsia="Times New Roman"/>
        </w:rPr>
        <w:t xml:space="preserve"> </w:t>
      </w:r>
      <w:r w:rsidR="00F2473D">
        <w:rPr>
          <w:rFonts w:eastAsia="Times New Roman"/>
        </w:rPr>
        <w:t xml:space="preserve">¼ yard – 60” WOF or ¾ yard </w:t>
      </w:r>
      <w:r w:rsidR="00AB649E">
        <w:rPr>
          <w:rFonts w:eastAsia="Times New Roman"/>
        </w:rPr>
        <w:t xml:space="preserve">– 20” </w:t>
      </w:r>
      <w:proofErr w:type="gramStart"/>
      <w:r w:rsidR="00AB649E">
        <w:rPr>
          <w:rFonts w:eastAsia="Times New Roman"/>
        </w:rPr>
        <w:t xml:space="preserve">WOF </w:t>
      </w:r>
      <w:r w:rsidR="00193DBB" w:rsidRPr="00DA543A">
        <w:rPr>
          <w:rFonts w:eastAsia="Times New Roman"/>
        </w:rPr>
        <w:t xml:space="preserve"> (</w:t>
      </w:r>
      <w:proofErr w:type="gramEnd"/>
      <w:r w:rsidR="00193DBB" w:rsidRPr="00DA543A">
        <w:rPr>
          <w:rFonts w:eastAsia="Times New Roman"/>
        </w:rPr>
        <w:t>Pellon SF101 or similar)</w:t>
      </w:r>
    </w:p>
    <w:p w14:paraId="3E8F77E1" w14:textId="3C60F1B3" w:rsidR="00193DBB" w:rsidRPr="00672335" w:rsidRDefault="00AB649E" w:rsidP="00672335">
      <w:pPr>
        <w:numPr>
          <w:ilvl w:val="0"/>
          <w:numId w:val="35"/>
        </w:numPr>
        <w:spacing w:after="0" w:line="257" w:lineRule="auto"/>
        <w:rPr>
          <w:rFonts w:eastAsia="Times New Roman"/>
        </w:rPr>
      </w:pPr>
      <w:proofErr w:type="spellStart"/>
      <w:r>
        <w:rPr>
          <w:rFonts w:eastAsia="Times New Roman"/>
        </w:rPr>
        <w:t>Decovil</w:t>
      </w:r>
      <w:proofErr w:type="spellEnd"/>
      <w:r>
        <w:rPr>
          <w:rFonts w:eastAsia="Times New Roman"/>
        </w:rPr>
        <w:t xml:space="preserve"> </w:t>
      </w:r>
      <w:r w:rsidR="00547FC7">
        <w:rPr>
          <w:rFonts w:eastAsia="Times New Roman"/>
        </w:rPr>
        <w:t>Light – (Pellon 525)</w:t>
      </w:r>
      <w:r w:rsidR="00C03A78">
        <w:rPr>
          <w:rFonts w:eastAsia="Times New Roman"/>
        </w:rPr>
        <w:t xml:space="preserve"> – ½ yard – 17” WOF or </w:t>
      </w:r>
      <w:r w:rsidR="00672335">
        <w:rPr>
          <w:rFonts w:eastAsia="Times New Roman"/>
        </w:rPr>
        <w:t>¼ yard – 35” WOF</w:t>
      </w:r>
    </w:p>
    <w:p w14:paraId="20F6C17D" w14:textId="77777777" w:rsidR="00193DBB" w:rsidRPr="004635D2" w:rsidRDefault="00193DBB" w:rsidP="00351040">
      <w:pPr>
        <w:spacing w:after="0"/>
        <w:rPr>
          <w:rFonts w:eastAsiaTheme="minorEastAsia"/>
          <w:u w:val="single"/>
        </w:rPr>
      </w:pPr>
      <w:r w:rsidRPr="004635D2">
        <w:rPr>
          <w:b/>
          <w:bCs/>
          <w:sz w:val="24"/>
          <w:szCs w:val="24"/>
          <w:u w:val="single"/>
        </w:rPr>
        <w:t>Notions:</w:t>
      </w:r>
      <w:r w:rsidRPr="004635D2">
        <w:rPr>
          <w:b/>
          <w:bCs/>
          <w:u w:val="single"/>
        </w:rPr>
        <w:t xml:space="preserve"> </w:t>
      </w:r>
    </w:p>
    <w:p w14:paraId="3569AE94" w14:textId="55D1C927" w:rsidR="00193DBB" w:rsidRPr="00DA543A" w:rsidRDefault="00193DBB" w:rsidP="00351040">
      <w:pPr>
        <w:numPr>
          <w:ilvl w:val="0"/>
          <w:numId w:val="36"/>
        </w:numPr>
        <w:spacing w:after="0" w:line="257" w:lineRule="auto"/>
        <w:rPr>
          <w:rFonts w:eastAsia="Times New Roman"/>
        </w:rPr>
      </w:pPr>
      <w:r w:rsidRPr="00DA543A">
        <w:rPr>
          <w:rFonts w:eastAsia="Times New Roman"/>
        </w:rPr>
        <w:t xml:space="preserve">1 – </w:t>
      </w:r>
      <w:r w:rsidR="00E46807">
        <w:rPr>
          <w:rFonts w:eastAsia="Times New Roman"/>
        </w:rPr>
        <w:t>Magnetic Snap or Closure Hardware of your choice</w:t>
      </w:r>
    </w:p>
    <w:p w14:paraId="325B3943" w14:textId="0BE2B57C" w:rsidR="00193DBB" w:rsidRPr="00DA543A" w:rsidRDefault="00193DBB" w:rsidP="00351040">
      <w:pPr>
        <w:numPr>
          <w:ilvl w:val="0"/>
          <w:numId w:val="36"/>
        </w:numPr>
        <w:spacing w:after="0" w:line="257" w:lineRule="auto"/>
        <w:rPr>
          <w:rFonts w:eastAsia="Times New Roman"/>
        </w:rPr>
      </w:pPr>
      <w:r w:rsidRPr="00DA543A">
        <w:rPr>
          <w:rFonts w:eastAsia="Times New Roman"/>
        </w:rPr>
        <w:t xml:space="preserve">1 – </w:t>
      </w:r>
      <w:r w:rsidR="00704B4C">
        <w:rPr>
          <w:rFonts w:eastAsia="Times New Roman"/>
        </w:rPr>
        <w:t>#5 Zipper – 1x8” with zipper pull</w:t>
      </w:r>
    </w:p>
    <w:p w14:paraId="658D5BF1" w14:textId="59060920" w:rsidR="00193DBB" w:rsidRPr="004E671F" w:rsidRDefault="00704B4C" w:rsidP="004E671F">
      <w:pPr>
        <w:numPr>
          <w:ilvl w:val="0"/>
          <w:numId w:val="36"/>
        </w:numPr>
        <w:spacing w:after="0" w:line="257" w:lineRule="auto"/>
        <w:rPr>
          <w:rFonts w:eastAsia="Times New Roman"/>
        </w:rPr>
      </w:pPr>
      <w:r>
        <w:rPr>
          <w:rFonts w:eastAsia="Times New Roman"/>
        </w:rPr>
        <w:t xml:space="preserve">2 </w:t>
      </w:r>
      <w:r w:rsidR="00860CCE">
        <w:rPr>
          <w:rFonts w:eastAsia="Times New Roman"/>
        </w:rPr>
        <w:t>–</w:t>
      </w:r>
      <w:r>
        <w:rPr>
          <w:rFonts w:eastAsia="Times New Roman"/>
        </w:rPr>
        <w:t xml:space="preserve"> </w:t>
      </w:r>
      <w:r w:rsidR="00860CCE">
        <w:rPr>
          <w:rFonts w:eastAsia="Times New Roman"/>
        </w:rPr>
        <w:t xml:space="preserve">Rivets – 8mm post length or </w:t>
      </w:r>
      <w:r w:rsidR="0098334B">
        <w:rPr>
          <w:rFonts w:eastAsia="Times New Roman"/>
        </w:rPr>
        <w:t>10mm post length for heavier fabrics – 8mm or 9mm cap size</w:t>
      </w:r>
    </w:p>
    <w:p w14:paraId="2358C705" w14:textId="4F971B5C" w:rsidR="004E671F" w:rsidRPr="006E1F44" w:rsidRDefault="00DA543A" w:rsidP="006E1F44">
      <w:pPr>
        <w:numPr>
          <w:ilvl w:val="0"/>
          <w:numId w:val="36"/>
        </w:numPr>
        <w:spacing w:after="0" w:line="257" w:lineRule="auto"/>
        <w:rPr>
          <w:rFonts w:eastAsia="Times New Roman"/>
        </w:rPr>
      </w:pPr>
      <w:r>
        <w:rPr>
          <w:rFonts w:eastAsia="Times New Roman"/>
        </w:rPr>
        <w:t xml:space="preserve">Wash away </w:t>
      </w:r>
      <w:r w:rsidR="00C909E3">
        <w:rPr>
          <w:rFonts w:eastAsia="Times New Roman"/>
        </w:rPr>
        <w:t>d</w:t>
      </w:r>
      <w:r w:rsidR="00C909E3" w:rsidRPr="00DA543A">
        <w:rPr>
          <w:rFonts w:eastAsia="Times New Roman"/>
        </w:rPr>
        <w:t>ouble-sided</w:t>
      </w:r>
      <w:r w:rsidR="009E5E5C" w:rsidRPr="00DA543A">
        <w:rPr>
          <w:rFonts w:eastAsia="Times New Roman"/>
        </w:rPr>
        <w:t xml:space="preserve"> tape – ¼ </w:t>
      </w:r>
      <w:proofErr w:type="gramStart"/>
      <w:r w:rsidR="009E5E5C" w:rsidRPr="00DA543A">
        <w:rPr>
          <w:rFonts w:eastAsia="Times New Roman"/>
        </w:rPr>
        <w:t>“ or</w:t>
      </w:r>
      <w:proofErr w:type="gramEnd"/>
      <w:r w:rsidR="009E5E5C" w:rsidRPr="00DA543A">
        <w:rPr>
          <w:rFonts w:eastAsia="Times New Roman"/>
        </w:rPr>
        <w:t xml:space="preserve"> narrower</w:t>
      </w:r>
    </w:p>
    <w:p w14:paraId="7B0D0BB5" w14:textId="77777777" w:rsidR="00193DBB" w:rsidRPr="004635D2" w:rsidRDefault="00193DBB" w:rsidP="00351040">
      <w:pPr>
        <w:spacing w:after="0"/>
        <w:rPr>
          <w:rFonts w:eastAsiaTheme="minorEastAsia"/>
          <w:u w:val="single"/>
        </w:rPr>
      </w:pPr>
      <w:r w:rsidRPr="004635D2">
        <w:rPr>
          <w:b/>
          <w:bCs/>
          <w:sz w:val="24"/>
          <w:szCs w:val="24"/>
          <w:u w:val="single"/>
        </w:rPr>
        <w:t>Optional:</w:t>
      </w:r>
      <w:r w:rsidRPr="004635D2">
        <w:rPr>
          <w:b/>
          <w:bCs/>
          <w:u w:val="single"/>
        </w:rPr>
        <w:t xml:space="preserve"> </w:t>
      </w:r>
    </w:p>
    <w:p w14:paraId="3E8712D1" w14:textId="09DEC715" w:rsidR="00193DBB" w:rsidRPr="00DA543A" w:rsidRDefault="00345D07" w:rsidP="00351040">
      <w:pPr>
        <w:numPr>
          <w:ilvl w:val="0"/>
          <w:numId w:val="37"/>
        </w:numPr>
        <w:spacing w:after="0" w:line="256" w:lineRule="auto"/>
        <w:rPr>
          <w:rFonts w:eastAsia="Times New Roman"/>
        </w:rPr>
      </w:pPr>
      <w:r>
        <w:rPr>
          <w:rFonts w:eastAsia="Times New Roman"/>
        </w:rPr>
        <w:t xml:space="preserve">Strap Clip Hardware </w:t>
      </w:r>
      <w:r w:rsidR="007F6D25">
        <w:rPr>
          <w:rFonts w:eastAsia="Times New Roman"/>
        </w:rPr>
        <w:t>–</w:t>
      </w:r>
      <w:r w:rsidR="005D3AB9">
        <w:rPr>
          <w:rFonts w:eastAsia="Times New Roman"/>
        </w:rPr>
        <w:t xml:space="preserve"> </w:t>
      </w:r>
      <w:r w:rsidR="00B649E7">
        <w:rPr>
          <w:rFonts w:eastAsia="Times New Roman"/>
        </w:rPr>
        <w:t>(</w:t>
      </w:r>
      <w:r w:rsidR="007F6D25">
        <w:rPr>
          <w:rFonts w:eastAsia="Times New Roman"/>
        </w:rPr>
        <w:t xml:space="preserve">2 </w:t>
      </w:r>
      <w:proofErr w:type="gramStart"/>
      <w:r w:rsidR="007F6D25">
        <w:rPr>
          <w:rFonts w:eastAsia="Times New Roman"/>
        </w:rPr>
        <w:t xml:space="preserve">- </w:t>
      </w:r>
      <w:r>
        <w:rPr>
          <w:rFonts w:eastAsia="Times New Roman"/>
        </w:rPr>
        <w:t xml:space="preserve"> </w:t>
      </w:r>
      <w:r w:rsidR="007F6D25">
        <w:rPr>
          <w:rFonts w:eastAsia="Times New Roman"/>
        </w:rPr>
        <w:t>½</w:t>
      </w:r>
      <w:proofErr w:type="gramEnd"/>
      <w:r w:rsidR="007F6D25">
        <w:rPr>
          <w:rFonts w:eastAsia="Times New Roman"/>
        </w:rPr>
        <w:t>” swivel clasps</w:t>
      </w:r>
      <w:r w:rsidR="00B649E7">
        <w:rPr>
          <w:rFonts w:eastAsia="Times New Roman"/>
        </w:rPr>
        <w:t>, 1 - ½” strap adjuster</w:t>
      </w:r>
      <w:r w:rsidR="00B42E2E">
        <w:rPr>
          <w:rFonts w:eastAsia="Times New Roman"/>
        </w:rPr>
        <w:t xml:space="preserve">, 2 - additional 8mm post length rivets) </w:t>
      </w:r>
    </w:p>
    <w:p w14:paraId="5EE9C3B3" w14:textId="77777777" w:rsidR="00193DBB" w:rsidRPr="00DA543A" w:rsidRDefault="00193DBB" w:rsidP="00351040">
      <w:pPr>
        <w:numPr>
          <w:ilvl w:val="0"/>
          <w:numId w:val="37"/>
        </w:numPr>
        <w:spacing w:after="0" w:line="256" w:lineRule="auto"/>
        <w:rPr>
          <w:rFonts w:eastAsia="Times New Roman"/>
        </w:rPr>
      </w:pPr>
      <w:r w:rsidRPr="00DA543A">
        <w:rPr>
          <w:rFonts w:eastAsia="Times New Roman"/>
        </w:rPr>
        <w:t>1 bag label</w:t>
      </w:r>
    </w:p>
    <w:p w14:paraId="3CC14E27" w14:textId="0EE118BF" w:rsidR="009F466B" w:rsidRDefault="009F466B" w:rsidP="009B1A20">
      <w:pPr>
        <w:spacing w:after="0"/>
        <w:rPr>
          <w:b/>
          <w:bCs/>
          <w:sz w:val="24"/>
          <w:szCs w:val="24"/>
          <w:u w:val="single"/>
        </w:rPr>
      </w:pPr>
      <w:r w:rsidRPr="00F5531E">
        <w:rPr>
          <w:b/>
          <w:bCs/>
          <w:sz w:val="24"/>
          <w:szCs w:val="24"/>
          <w:u w:val="single"/>
        </w:rPr>
        <w:t xml:space="preserve">Tools, Equipment and </w:t>
      </w:r>
      <w:r w:rsidR="00F5531E" w:rsidRPr="00F5531E">
        <w:rPr>
          <w:b/>
          <w:bCs/>
          <w:sz w:val="24"/>
          <w:szCs w:val="24"/>
          <w:u w:val="single"/>
        </w:rPr>
        <w:t>Sewing Notions:</w:t>
      </w:r>
    </w:p>
    <w:p w14:paraId="647BC0D1" w14:textId="659FDB61" w:rsidR="004635D2" w:rsidRPr="00DA543A" w:rsidRDefault="00A2254B" w:rsidP="009B1A20">
      <w:pPr>
        <w:pStyle w:val="ListParagraph"/>
        <w:numPr>
          <w:ilvl w:val="0"/>
          <w:numId w:val="38"/>
        </w:numPr>
        <w:spacing w:after="0"/>
        <w:rPr>
          <w:b/>
          <w:bCs/>
        </w:rPr>
      </w:pPr>
      <w:r w:rsidRPr="00DA543A">
        <w:t>Sewing machine with</w:t>
      </w:r>
      <w:r w:rsidR="004F2A33" w:rsidRPr="00DA543A">
        <w:t xml:space="preserve"> </w:t>
      </w:r>
      <w:r w:rsidR="00E97CDE" w:rsidRPr="00DA543A">
        <w:t>S</w:t>
      </w:r>
      <w:r w:rsidR="004F2A33" w:rsidRPr="00DA543A">
        <w:t xml:space="preserve">tandard </w:t>
      </w:r>
      <w:r w:rsidR="00E97CDE" w:rsidRPr="00DA543A">
        <w:t>F</w:t>
      </w:r>
      <w:r w:rsidR="004F2A33" w:rsidRPr="00DA543A">
        <w:t>oot</w:t>
      </w:r>
      <w:r w:rsidR="00522112" w:rsidRPr="00DA543A">
        <w:t xml:space="preserve"> and a</w:t>
      </w:r>
      <w:r w:rsidR="004F2A33" w:rsidRPr="00DA543A">
        <w:t xml:space="preserve"> </w:t>
      </w:r>
      <w:r w:rsidR="00E97CDE" w:rsidRPr="00DA543A">
        <w:t>Z</w:t>
      </w:r>
      <w:r w:rsidR="004F2A33" w:rsidRPr="00DA543A">
        <w:t xml:space="preserve">ipper </w:t>
      </w:r>
      <w:r w:rsidR="00E97CDE" w:rsidRPr="00DA543A">
        <w:t>F</w:t>
      </w:r>
      <w:r w:rsidR="004F2A33" w:rsidRPr="00DA543A">
        <w:t>oot</w:t>
      </w:r>
      <w:r w:rsidR="00522112" w:rsidRPr="00DA543A">
        <w:t xml:space="preserve">. A </w:t>
      </w:r>
      <w:r w:rsidR="00E97CDE" w:rsidRPr="00DA543A">
        <w:t>Duo Feed or W</w:t>
      </w:r>
      <w:r w:rsidR="00EE75D1" w:rsidRPr="00DA543A">
        <w:t xml:space="preserve">alking </w:t>
      </w:r>
      <w:r w:rsidR="00E97CDE" w:rsidRPr="00DA543A">
        <w:t>F</w:t>
      </w:r>
      <w:r w:rsidR="00EE75D1" w:rsidRPr="00DA543A">
        <w:t>oot</w:t>
      </w:r>
      <w:r w:rsidR="00E97CDE" w:rsidRPr="00DA543A">
        <w:t>, a</w:t>
      </w:r>
      <w:r w:rsidR="00222A00">
        <w:t xml:space="preserve">nd a </w:t>
      </w:r>
      <w:r w:rsidR="00522112" w:rsidRPr="00DA543A">
        <w:t>Stitch in the Ditch fo</w:t>
      </w:r>
      <w:r w:rsidR="00EE75D1" w:rsidRPr="00DA543A">
        <w:t>ot is also helpful</w:t>
      </w:r>
      <w:r w:rsidRPr="00DA543A">
        <w:t xml:space="preserve"> </w:t>
      </w:r>
    </w:p>
    <w:p w14:paraId="08310BCF" w14:textId="50D04648" w:rsidR="00F813EF" w:rsidRPr="00C909E3" w:rsidRDefault="00EF2D15" w:rsidP="00C909E3">
      <w:pPr>
        <w:pStyle w:val="ListParagraph"/>
        <w:numPr>
          <w:ilvl w:val="0"/>
          <w:numId w:val="38"/>
        </w:numPr>
        <w:spacing w:after="0"/>
        <w:rPr>
          <w:b/>
          <w:bCs/>
        </w:rPr>
      </w:pPr>
      <w:r w:rsidRPr="00DA543A">
        <w:t>Quil</w:t>
      </w:r>
      <w:r w:rsidR="009319F2" w:rsidRPr="00DA543A">
        <w:t>ting rulers and rotary cutter</w:t>
      </w:r>
      <w:r w:rsidR="00C909E3">
        <w:t xml:space="preserve">; </w:t>
      </w:r>
      <w:r w:rsidR="001F25A9" w:rsidRPr="00DA543A">
        <w:t xml:space="preserve">Regular </w:t>
      </w:r>
      <w:r w:rsidRPr="00DA543A">
        <w:t>scissors</w:t>
      </w:r>
    </w:p>
    <w:p w14:paraId="729F84D8" w14:textId="57549D8B" w:rsidR="00B54BC4" w:rsidRPr="00DA543A" w:rsidRDefault="00B54BC4" w:rsidP="009B1A20">
      <w:pPr>
        <w:pStyle w:val="ListParagraph"/>
        <w:numPr>
          <w:ilvl w:val="0"/>
          <w:numId w:val="38"/>
        </w:numPr>
        <w:spacing w:after="0"/>
        <w:rPr>
          <w:b/>
          <w:bCs/>
        </w:rPr>
      </w:pPr>
      <w:r w:rsidRPr="00DA543A">
        <w:t>Wonder Clips and straight pins</w:t>
      </w:r>
    </w:p>
    <w:p w14:paraId="2508F2D1" w14:textId="0783C4BE" w:rsidR="00B54BC4" w:rsidRPr="00DA543A" w:rsidRDefault="00D94543" w:rsidP="009B1A20">
      <w:pPr>
        <w:pStyle w:val="ListParagraph"/>
        <w:numPr>
          <w:ilvl w:val="0"/>
          <w:numId w:val="38"/>
        </w:numPr>
        <w:spacing w:after="0"/>
        <w:rPr>
          <w:b/>
          <w:bCs/>
        </w:rPr>
      </w:pPr>
      <w:r w:rsidRPr="00DA543A">
        <w:t>Fray check</w:t>
      </w:r>
    </w:p>
    <w:p w14:paraId="0138AF7E" w14:textId="55FFEF95" w:rsidR="00D94543" w:rsidRPr="00DA543A" w:rsidRDefault="00D94543" w:rsidP="00193DBB">
      <w:pPr>
        <w:pStyle w:val="ListParagraph"/>
        <w:numPr>
          <w:ilvl w:val="0"/>
          <w:numId w:val="38"/>
        </w:numPr>
        <w:rPr>
          <w:b/>
          <w:bCs/>
        </w:rPr>
      </w:pPr>
      <w:r w:rsidRPr="00DA543A">
        <w:t>Pressing cloth</w:t>
      </w:r>
    </w:p>
    <w:p w14:paraId="7C62E0DD" w14:textId="7662FAA6" w:rsidR="00D94543" w:rsidRPr="00DA543A" w:rsidRDefault="009319F2" w:rsidP="00193DBB">
      <w:pPr>
        <w:pStyle w:val="ListParagraph"/>
        <w:numPr>
          <w:ilvl w:val="0"/>
          <w:numId w:val="38"/>
        </w:numPr>
        <w:rPr>
          <w:b/>
          <w:bCs/>
        </w:rPr>
      </w:pPr>
      <w:r w:rsidRPr="00DA543A">
        <w:t xml:space="preserve">Chalk </w:t>
      </w:r>
      <w:r w:rsidR="00DA543A" w:rsidRPr="00DA543A">
        <w:t>marker or erasable pen</w:t>
      </w:r>
    </w:p>
    <w:sectPr w:rsidR="00D94543" w:rsidRPr="00DA543A" w:rsidSect="00DB0B1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46A97"/>
    <w:multiLevelType w:val="multilevel"/>
    <w:tmpl w:val="D67CD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021C1C"/>
    <w:multiLevelType w:val="multilevel"/>
    <w:tmpl w:val="15827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EF34FA"/>
    <w:multiLevelType w:val="multilevel"/>
    <w:tmpl w:val="11DA4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2B29E2"/>
    <w:multiLevelType w:val="multilevel"/>
    <w:tmpl w:val="F9340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0451C0"/>
    <w:multiLevelType w:val="multilevel"/>
    <w:tmpl w:val="FAC88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90398B"/>
    <w:multiLevelType w:val="multilevel"/>
    <w:tmpl w:val="7E504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F23646"/>
    <w:multiLevelType w:val="multilevel"/>
    <w:tmpl w:val="CB52C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1F6D24"/>
    <w:multiLevelType w:val="multilevel"/>
    <w:tmpl w:val="BC22F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326452"/>
    <w:multiLevelType w:val="multilevel"/>
    <w:tmpl w:val="F48AF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8306A8"/>
    <w:multiLevelType w:val="multilevel"/>
    <w:tmpl w:val="340CF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F11590"/>
    <w:multiLevelType w:val="multilevel"/>
    <w:tmpl w:val="E0C44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1B3B8B"/>
    <w:multiLevelType w:val="multilevel"/>
    <w:tmpl w:val="22766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8A25F3"/>
    <w:multiLevelType w:val="multilevel"/>
    <w:tmpl w:val="11F2E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02F573D"/>
    <w:multiLevelType w:val="multilevel"/>
    <w:tmpl w:val="F2344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07D218C"/>
    <w:multiLevelType w:val="multilevel"/>
    <w:tmpl w:val="44DE7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087259F"/>
    <w:multiLevelType w:val="multilevel"/>
    <w:tmpl w:val="DB389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0F1885"/>
    <w:multiLevelType w:val="multilevel"/>
    <w:tmpl w:val="A906C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3C631D"/>
    <w:multiLevelType w:val="hybridMultilevel"/>
    <w:tmpl w:val="1D9C4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D553FA"/>
    <w:multiLevelType w:val="multilevel"/>
    <w:tmpl w:val="A64AE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4B727E"/>
    <w:multiLevelType w:val="hybridMultilevel"/>
    <w:tmpl w:val="05D4F2A0"/>
    <w:lvl w:ilvl="0" w:tplc="3F5ADA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5B3979"/>
    <w:multiLevelType w:val="multilevel"/>
    <w:tmpl w:val="0D0E4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790BE9"/>
    <w:multiLevelType w:val="multilevel"/>
    <w:tmpl w:val="296EA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BA2642A"/>
    <w:multiLevelType w:val="multilevel"/>
    <w:tmpl w:val="F29E5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D231D4E"/>
    <w:multiLevelType w:val="multilevel"/>
    <w:tmpl w:val="008E8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F0A3369"/>
    <w:multiLevelType w:val="multilevel"/>
    <w:tmpl w:val="E6247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1590B65"/>
    <w:multiLevelType w:val="multilevel"/>
    <w:tmpl w:val="9210F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ABA4809"/>
    <w:multiLevelType w:val="multilevel"/>
    <w:tmpl w:val="96DA9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14E3513"/>
    <w:multiLevelType w:val="multilevel"/>
    <w:tmpl w:val="AC86F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1A655CD"/>
    <w:multiLevelType w:val="multilevel"/>
    <w:tmpl w:val="A05A4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451392F"/>
    <w:multiLevelType w:val="multilevel"/>
    <w:tmpl w:val="EA4AC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C455816"/>
    <w:multiLevelType w:val="multilevel"/>
    <w:tmpl w:val="15B2D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E143177"/>
    <w:multiLevelType w:val="multilevel"/>
    <w:tmpl w:val="A63CD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F002637"/>
    <w:multiLevelType w:val="multilevel"/>
    <w:tmpl w:val="695C7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05E18CC"/>
    <w:multiLevelType w:val="multilevel"/>
    <w:tmpl w:val="EF122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6794DC1"/>
    <w:multiLevelType w:val="multilevel"/>
    <w:tmpl w:val="3642C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7554986"/>
    <w:multiLevelType w:val="multilevel"/>
    <w:tmpl w:val="95D69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91D0FE4"/>
    <w:multiLevelType w:val="multilevel"/>
    <w:tmpl w:val="88522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F8E454E"/>
    <w:multiLevelType w:val="multilevel"/>
    <w:tmpl w:val="064E3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7639700">
    <w:abstractNumId w:val="19"/>
  </w:num>
  <w:num w:numId="2" w16cid:durableId="225840095">
    <w:abstractNumId w:val="37"/>
  </w:num>
  <w:num w:numId="3" w16cid:durableId="933904727">
    <w:abstractNumId w:val="7"/>
  </w:num>
  <w:num w:numId="4" w16cid:durableId="1378622748">
    <w:abstractNumId w:val="29"/>
  </w:num>
  <w:num w:numId="5" w16cid:durableId="1319185190">
    <w:abstractNumId w:val="3"/>
  </w:num>
  <w:num w:numId="6" w16cid:durableId="287782714">
    <w:abstractNumId w:val="35"/>
  </w:num>
  <w:num w:numId="7" w16cid:durableId="1584531572">
    <w:abstractNumId w:val="14"/>
  </w:num>
  <w:num w:numId="8" w16cid:durableId="1334530607">
    <w:abstractNumId w:val="20"/>
  </w:num>
  <w:num w:numId="9" w16cid:durableId="1462111937">
    <w:abstractNumId w:val="34"/>
  </w:num>
  <w:num w:numId="10" w16cid:durableId="501623865">
    <w:abstractNumId w:val="4"/>
  </w:num>
  <w:num w:numId="11" w16cid:durableId="105319484">
    <w:abstractNumId w:val="28"/>
  </w:num>
  <w:num w:numId="12" w16cid:durableId="769159307">
    <w:abstractNumId w:val="23"/>
  </w:num>
  <w:num w:numId="13" w16cid:durableId="2057662187">
    <w:abstractNumId w:val="15"/>
  </w:num>
  <w:num w:numId="14" w16cid:durableId="618223698">
    <w:abstractNumId w:val="27"/>
  </w:num>
  <w:num w:numId="15" w16cid:durableId="272633229">
    <w:abstractNumId w:val="10"/>
  </w:num>
  <w:num w:numId="16" w16cid:durableId="294944760">
    <w:abstractNumId w:val="32"/>
  </w:num>
  <w:num w:numId="17" w16cid:durableId="535045699">
    <w:abstractNumId w:val="31"/>
  </w:num>
  <w:num w:numId="18" w16cid:durableId="2012180523">
    <w:abstractNumId w:val="18"/>
  </w:num>
  <w:num w:numId="19" w16cid:durableId="793449288">
    <w:abstractNumId w:val="16"/>
  </w:num>
  <w:num w:numId="20" w16cid:durableId="135074419">
    <w:abstractNumId w:val="26"/>
  </w:num>
  <w:num w:numId="21" w16cid:durableId="1315527614">
    <w:abstractNumId w:val="2"/>
  </w:num>
  <w:num w:numId="22" w16cid:durableId="1562592692">
    <w:abstractNumId w:val="33"/>
  </w:num>
  <w:num w:numId="23" w16cid:durableId="1603609014">
    <w:abstractNumId w:val="9"/>
  </w:num>
  <w:num w:numId="24" w16cid:durableId="971445401">
    <w:abstractNumId w:val="8"/>
  </w:num>
  <w:num w:numId="25" w16cid:durableId="461659149">
    <w:abstractNumId w:val="5"/>
  </w:num>
  <w:num w:numId="26" w16cid:durableId="1266494518">
    <w:abstractNumId w:val="22"/>
  </w:num>
  <w:num w:numId="27" w16cid:durableId="769199109">
    <w:abstractNumId w:val="12"/>
  </w:num>
  <w:num w:numId="28" w16cid:durableId="236015712">
    <w:abstractNumId w:val="1"/>
  </w:num>
  <w:num w:numId="29" w16cid:durableId="1661426682">
    <w:abstractNumId w:val="36"/>
  </w:num>
  <w:num w:numId="30" w16cid:durableId="1901204936">
    <w:abstractNumId w:val="11"/>
  </w:num>
  <w:num w:numId="31" w16cid:durableId="179777639">
    <w:abstractNumId w:val="30"/>
  </w:num>
  <w:num w:numId="32" w16cid:durableId="355085405">
    <w:abstractNumId w:val="21"/>
  </w:num>
  <w:num w:numId="33" w16cid:durableId="1213037385">
    <w:abstractNumId w:val="24"/>
  </w:num>
  <w:num w:numId="34" w16cid:durableId="1256085767">
    <w:abstractNumId w:val="0"/>
  </w:num>
  <w:num w:numId="35" w16cid:durableId="1359741573">
    <w:abstractNumId w:val="25"/>
  </w:num>
  <w:num w:numId="36" w16cid:durableId="279268927">
    <w:abstractNumId w:val="13"/>
  </w:num>
  <w:num w:numId="37" w16cid:durableId="1096679574">
    <w:abstractNumId w:val="6"/>
  </w:num>
  <w:num w:numId="38" w16cid:durableId="31341467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B1B"/>
    <w:rsid w:val="00012E5E"/>
    <w:rsid w:val="00024052"/>
    <w:rsid w:val="000322AC"/>
    <w:rsid w:val="000353CB"/>
    <w:rsid w:val="00043B16"/>
    <w:rsid w:val="00047543"/>
    <w:rsid w:val="0006624A"/>
    <w:rsid w:val="000A35D1"/>
    <w:rsid w:val="000C7660"/>
    <w:rsid w:val="000E3AD7"/>
    <w:rsid w:val="0010097E"/>
    <w:rsid w:val="0012434D"/>
    <w:rsid w:val="00130146"/>
    <w:rsid w:val="001306A8"/>
    <w:rsid w:val="0013522C"/>
    <w:rsid w:val="00150E4F"/>
    <w:rsid w:val="00156B15"/>
    <w:rsid w:val="00164DB8"/>
    <w:rsid w:val="00166A3E"/>
    <w:rsid w:val="00193DBB"/>
    <w:rsid w:val="001A6A3F"/>
    <w:rsid w:val="001F25A9"/>
    <w:rsid w:val="001F4AF0"/>
    <w:rsid w:val="00220398"/>
    <w:rsid w:val="00222A00"/>
    <w:rsid w:val="00243F9A"/>
    <w:rsid w:val="00254872"/>
    <w:rsid w:val="00281A10"/>
    <w:rsid w:val="002A17CA"/>
    <w:rsid w:val="002C1850"/>
    <w:rsid w:val="002C778B"/>
    <w:rsid w:val="00302126"/>
    <w:rsid w:val="003026D8"/>
    <w:rsid w:val="00320B11"/>
    <w:rsid w:val="003324AA"/>
    <w:rsid w:val="00340DA4"/>
    <w:rsid w:val="00345D07"/>
    <w:rsid w:val="00351040"/>
    <w:rsid w:val="00352CD6"/>
    <w:rsid w:val="00386721"/>
    <w:rsid w:val="00387C31"/>
    <w:rsid w:val="003B05E4"/>
    <w:rsid w:val="003D07D4"/>
    <w:rsid w:val="00404557"/>
    <w:rsid w:val="004303A9"/>
    <w:rsid w:val="00441AC2"/>
    <w:rsid w:val="004420E2"/>
    <w:rsid w:val="00443E85"/>
    <w:rsid w:val="0045705A"/>
    <w:rsid w:val="00463313"/>
    <w:rsid w:val="004635D2"/>
    <w:rsid w:val="004871B2"/>
    <w:rsid w:val="004976B1"/>
    <w:rsid w:val="004A2859"/>
    <w:rsid w:val="004D449E"/>
    <w:rsid w:val="004E671F"/>
    <w:rsid w:val="004F2A33"/>
    <w:rsid w:val="004F5DB9"/>
    <w:rsid w:val="00514FDD"/>
    <w:rsid w:val="00522112"/>
    <w:rsid w:val="00543F20"/>
    <w:rsid w:val="00546399"/>
    <w:rsid w:val="00547FC7"/>
    <w:rsid w:val="00572E98"/>
    <w:rsid w:val="00580859"/>
    <w:rsid w:val="005870AE"/>
    <w:rsid w:val="00587DA7"/>
    <w:rsid w:val="005D3AB9"/>
    <w:rsid w:val="005E01A7"/>
    <w:rsid w:val="005E0DC8"/>
    <w:rsid w:val="00622205"/>
    <w:rsid w:val="00641199"/>
    <w:rsid w:val="00641C31"/>
    <w:rsid w:val="00641EEC"/>
    <w:rsid w:val="006573F0"/>
    <w:rsid w:val="006650EC"/>
    <w:rsid w:val="00672335"/>
    <w:rsid w:val="00673842"/>
    <w:rsid w:val="006827D5"/>
    <w:rsid w:val="00686BB2"/>
    <w:rsid w:val="00694823"/>
    <w:rsid w:val="006B1B12"/>
    <w:rsid w:val="006B2231"/>
    <w:rsid w:val="006C2673"/>
    <w:rsid w:val="006C781B"/>
    <w:rsid w:val="006E1F44"/>
    <w:rsid w:val="006E2460"/>
    <w:rsid w:val="006F7F46"/>
    <w:rsid w:val="00704B4C"/>
    <w:rsid w:val="00750619"/>
    <w:rsid w:val="007734D4"/>
    <w:rsid w:val="00786429"/>
    <w:rsid w:val="0079507C"/>
    <w:rsid w:val="00795337"/>
    <w:rsid w:val="007A2188"/>
    <w:rsid w:val="007A441F"/>
    <w:rsid w:val="007A55B3"/>
    <w:rsid w:val="007A78D1"/>
    <w:rsid w:val="007B0EF3"/>
    <w:rsid w:val="007B0F37"/>
    <w:rsid w:val="007E5471"/>
    <w:rsid w:val="007F1A34"/>
    <w:rsid w:val="007F6D25"/>
    <w:rsid w:val="00800B4C"/>
    <w:rsid w:val="00801F59"/>
    <w:rsid w:val="00860CCE"/>
    <w:rsid w:val="00862393"/>
    <w:rsid w:val="008678AA"/>
    <w:rsid w:val="00873ABD"/>
    <w:rsid w:val="00883FE3"/>
    <w:rsid w:val="008A177C"/>
    <w:rsid w:val="008A17D2"/>
    <w:rsid w:val="008B3AA2"/>
    <w:rsid w:val="008D1656"/>
    <w:rsid w:val="008D7C25"/>
    <w:rsid w:val="009319F2"/>
    <w:rsid w:val="009323BD"/>
    <w:rsid w:val="00950BC5"/>
    <w:rsid w:val="0097785A"/>
    <w:rsid w:val="0098334B"/>
    <w:rsid w:val="00983832"/>
    <w:rsid w:val="00996C7D"/>
    <w:rsid w:val="009B1A20"/>
    <w:rsid w:val="009C473C"/>
    <w:rsid w:val="009E5E5C"/>
    <w:rsid w:val="009F169D"/>
    <w:rsid w:val="009F466B"/>
    <w:rsid w:val="00A02CCF"/>
    <w:rsid w:val="00A049C1"/>
    <w:rsid w:val="00A1657E"/>
    <w:rsid w:val="00A171D1"/>
    <w:rsid w:val="00A2254B"/>
    <w:rsid w:val="00AB0CFD"/>
    <w:rsid w:val="00AB2DC7"/>
    <w:rsid w:val="00AB649E"/>
    <w:rsid w:val="00AB6C41"/>
    <w:rsid w:val="00AC2AAA"/>
    <w:rsid w:val="00AD7A84"/>
    <w:rsid w:val="00AE1C7F"/>
    <w:rsid w:val="00AF4FF9"/>
    <w:rsid w:val="00AF6701"/>
    <w:rsid w:val="00AF701E"/>
    <w:rsid w:val="00B106FF"/>
    <w:rsid w:val="00B16CA8"/>
    <w:rsid w:val="00B33088"/>
    <w:rsid w:val="00B33ACB"/>
    <w:rsid w:val="00B42E2E"/>
    <w:rsid w:val="00B4325F"/>
    <w:rsid w:val="00B50B9E"/>
    <w:rsid w:val="00B53141"/>
    <w:rsid w:val="00B54BC4"/>
    <w:rsid w:val="00B649E7"/>
    <w:rsid w:val="00B73ED8"/>
    <w:rsid w:val="00B86455"/>
    <w:rsid w:val="00BA106B"/>
    <w:rsid w:val="00BC4722"/>
    <w:rsid w:val="00BC6AEB"/>
    <w:rsid w:val="00C03A78"/>
    <w:rsid w:val="00C11CDC"/>
    <w:rsid w:val="00C139EC"/>
    <w:rsid w:val="00C15B9A"/>
    <w:rsid w:val="00C172AF"/>
    <w:rsid w:val="00C369F6"/>
    <w:rsid w:val="00C42F01"/>
    <w:rsid w:val="00C72997"/>
    <w:rsid w:val="00C74418"/>
    <w:rsid w:val="00C909E3"/>
    <w:rsid w:val="00CA22E3"/>
    <w:rsid w:val="00CA5C67"/>
    <w:rsid w:val="00CC7CC0"/>
    <w:rsid w:val="00CD7432"/>
    <w:rsid w:val="00CE1755"/>
    <w:rsid w:val="00CE2D1E"/>
    <w:rsid w:val="00D4016E"/>
    <w:rsid w:val="00D60A17"/>
    <w:rsid w:val="00D87B98"/>
    <w:rsid w:val="00D91CB7"/>
    <w:rsid w:val="00D94543"/>
    <w:rsid w:val="00DA543A"/>
    <w:rsid w:val="00DB0354"/>
    <w:rsid w:val="00DB0B1B"/>
    <w:rsid w:val="00DD43F4"/>
    <w:rsid w:val="00DF1D13"/>
    <w:rsid w:val="00DF4082"/>
    <w:rsid w:val="00DF51BF"/>
    <w:rsid w:val="00E17253"/>
    <w:rsid w:val="00E21F09"/>
    <w:rsid w:val="00E32A5B"/>
    <w:rsid w:val="00E35D55"/>
    <w:rsid w:val="00E35D61"/>
    <w:rsid w:val="00E416F7"/>
    <w:rsid w:val="00E46807"/>
    <w:rsid w:val="00E560EF"/>
    <w:rsid w:val="00E6008F"/>
    <w:rsid w:val="00E80E5C"/>
    <w:rsid w:val="00E97CDE"/>
    <w:rsid w:val="00EA5723"/>
    <w:rsid w:val="00EB6F7B"/>
    <w:rsid w:val="00EC526E"/>
    <w:rsid w:val="00EE75D1"/>
    <w:rsid w:val="00EF1B2F"/>
    <w:rsid w:val="00EF2D15"/>
    <w:rsid w:val="00F11D1A"/>
    <w:rsid w:val="00F128DD"/>
    <w:rsid w:val="00F143B0"/>
    <w:rsid w:val="00F2473D"/>
    <w:rsid w:val="00F5531E"/>
    <w:rsid w:val="00F60EBD"/>
    <w:rsid w:val="00F613C0"/>
    <w:rsid w:val="00F813EF"/>
    <w:rsid w:val="00F9507A"/>
    <w:rsid w:val="00FB73E3"/>
    <w:rsid w:val="00FF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77E7B"/>
  <w15:chartTrackingRefBased/>
  <w15:docId w15:val="{D2452071-DFD0-4A7F-9C7F-B8E619472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B6C41"/>
    <w:pPr>
      <w:spacing w:before="100" w:beforeAutospacing="1" w:after="100" w:afterAutospacing="1" w:line="240" w:lineRule="auto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  <w14:ligatures w14:val="none"/>
    </w:rPr>
  </w:style>
  <w:style w:type="paragraph" w:styleId="Heading2">
    <w:name w:val="heading 2"/>
    <w:basedOn w:val="Normal"/>
    <w:link w:val="Heading2Char"/>
    <w:uiPriority w:val="9"/>
    <w:qFormat/>
    <w:rsid w:val="00AB6C41"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 w:cs="Times New Roman"/>
      <w:b/>
      <w:bCs/>
      <w:kern w:val="0"/>
      <w:sz w:val="36"/>
      <w:szCs w:val="36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AB6C41"/>
    <w:pPr>
      <w:spacing w:before="100" w:beforeAutospacing="1" w:after="100" w:afterAutospacing="1" w:line="240" w:lineRule="auto"/>
      <w:outlineLvl w:val="2"/>
    </w:pPr>
    <w:rPr>
      <w:rFonts w:ascii="Times New Roman" w:eastAsiaTheme="minorEastAsia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0B1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0B1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15B9A"/>
    <w:pPr>
      <w:ind w:left="720"/>
      <w:contextualSpacing/>
    </w:pPr>
  </w:style>
  <w:style w:type="paragraph" w:styleId="Title">
    <w:name w:val="Title"/>
    <w:basedOn w:val="Normal"/>
    <w:link w:val="TitleChar"/>
    <w:uiPriority w:val="10"/>
    <w:qFormat/>
    <w:rsid w:val="00AB6C4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AB6C41"/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AB6C41"/>
    <w:rPr>
      <w:rFonts w:ascii="Times New Roman" w:eastAsiaTheme="minorEastAsia" w:hAnsi="Times New Roman" w:cs="Times New Roman"/>
      <w:b/>
      <w:bCs/>
      <w:kern w:val="36"/>
      <w:sz w:val="48"/>
      <w:szCs w:val="4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AB6C41"/>
    <w:rPr>
      <w:rFonts w:ascii="Times New Roman" w:eastAsiaTheme="minorEastAsia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AB6C41"/>
    <w:rPr>
      <w:rFonts w:ascii="Times New Roman" w:eastAsiaTheme="minorEastAsia" w:hAnsi="Times New Roman" w:cs="Times New Roman"/>
      <w:b/>
      <w:bCs/>
      <w:kern w:val="0"/>
      <w:sz w:val="27"/>
      <w:szCs w:val="27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avender-and-twine.com/collections/pdf-patterns/products/the-janine-clutch-pdf-patter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Brunes</dc:creator>
  <cp:keywords/>
  <dc:description/>
  <cp:lastModifiedBy>Cheri Peters</cp:lastModifiedBy>
  <cp:revision>2</cp:revision>
  <dcterms:created xsi:type="dcterms:W3CDTF">2026-04-03T16:48:00Z</dcterms:created>
  <dcterms:modified xsi:type="dcterms:W3CDTF">2026-04-03T16:48:00Z</dcterms:modified>
</cp:coreProperties>
</file>