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94C7C" w14:textId="0FBF8F95" w:rsidR="00F34FC5" w:rsidRPr="00150AE2" w:rsidRDefault="0024033E" w:rsidP="0024033E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150AE2">
        <w:rPr>
          <w:rFonts w:ascii="Arial" w:hAnsi="Arial" w:cs="Arial"/>
          <w:b/>
          <w:bCs/>
          <w:sz w:val="40"/>
          <w:szCs w:val="40"/>
        </w:rPr>
        <w:t xml:space="preserve">Sunday Sewcial- Queens Cross </w:t>
      </w:r>
      <w:r w:rsidR="007C7409">
        <w:rPr>
          <w:rFonts w:ascii="Arial" w:hAnsi="Arial" w:cs="Arial"/>
          <w:b/>
          <w:bCs/>
          <w:sz w:val="40"/>
          <w:szCs w:val="40"/>
        </w:rPr>
        <w:t>Supply List</w:t>
      </w:r>
    </w:p>
    <w:p w14:paraId="22DF6178" w14:textId="052986ED" w:rsidR="0024033E" w:rsidRPr="00150AE2" w:rsidRDefault="0024033E" w:rsidP="0024033E">
      <w:pPr>
        <w:jc w:val="center"/>
        <w:rPr>
          <w:rFonts w:ascii="Arial" w:hAnsi="Arial" w:cs="Arial"/>
          <w:sz w:val="32"/>
          <w:szCs w:val="32"/>
        </w:rPr>
      </w:pPr>
      <w:r w:rsidRPr="00150AE2">
        <w:rPr>
          <w:rFonts w:ascii="Arial" w:hAnsi="Arial" w:cs="Arial"/>
          <w:sz w:val="32"/>
          <w:szCs w:val="32"/>
        </w:rPr>
        <w:t>2</w:t>
      </w:r>
      <w:r w:rsidRPr="00150AE2">
        <w:rPr>
          <w:rFonts w:ascii="Arial" w:hAnsi="Arial" w:cs="Arial"/>
          <w:sz w:val="32"/>
          <w:szCs w:val="32"/>
          <w:vertAlign w:val="superscript"/>
        </w:rPr>
        <w:t>nd</w:t>
      </w:r>
      <w:r w:rsidRPr="00150AE2">
        <w:rPr>
          <w:rFonts w:ascii="Arial" w:hAnsi="Arial" w:cs="Arial"/>
          <w:sz w:val="32"/>
          <w:szCs w:val="32"/>
        </w:rPr>
        <w:t xml:space="preserve"> Sunday of the month</w:t>
      </w:r>
      <w:r w:rsidR="004666A3" w:rsidRPr="00150AE2">
        <w:rPr>
          <w:rFonts w:ascii="Arial" w:hAnsi="Arial" w:cs="Arial"/>
          <w:sz w:val="32"/>
          <w:szCs w:val="32"/>
        </w:rPr>
        <w:t xml:space="preserve"> from</w:t>
      </w:r>
      <w:r w:rsidRPr="00150AE2">
        <w:rPr>
          <w:rFonts w:ascii="Arial" w:hAnsi="Arial" w:cs="Arial"/>
          <w:sz w:val="32"/>
          <w:szCs w:val="32"/>
        </w:rPr>
        <w:t xml:space="preserve"> 2 pm </w:t>
      </w:r>
      <w:r w:rsidR="004666A3" w:rsidRPr="00150AE2">
        <w:rPr>
          <w:rFonts w:ascii="Arial" w:hAnsi="Arial" w:cs="Arial"/>
          <w:sz w:val="32"/>
          <w:szCs w:val="32"/>
        </w:rPr>
        <w:t xml:space="preserve">– 3:45 pm </w:t>
      </w:r>
      <w:r w:rsidR="00150AE2">
        <w:rPr>
          <w:rFonts w:ascii="Arial" w:hAnsi="Arial" w:cs="Arial"/>
          <w:sz w:val="32"/>
          <w:szCs w:val="32"/>
        </w:rPr>
        <w:br/>
      </w:r>
      <w:r w:rsidRPr="00150AE2">
        <w:rPr>
          <w:rFonts w:ascii="Arial" w:hAnsi="Arial" w:cs="Arial"/>
          <w:sz w:val="32"/>
          <w:szCs w:val="32"/>
        </w:rPr>
        <w:t xml:space="preserve">starting March </w:t>
      </w:r>
      <w:r w:rsidR="00150AE2" w:rsidRPr="00150AE2">
        <w:rPr>
          <w:rFonts w:ascii="Arial" w:hAnsi="Arial" w:cs="Arial"/>
          <w:sz w:val="32"/>
          <w:szCs w:val="32"/>
        </w:rPr>
        <w:t>14</w:t>
      </w:r>
      <w:r w:rsidR="00150AE2" w:rsidRPr="00150AE2">
        <w:rPr>
          <w:rFonts w:ascii="Arial" w:hAnsi="Arial" w:cs="Arial"/>
          <w:sz w:val="32"/>
          <w:szCs w:val="32"/>
          <w:vertAlign w:val="superscript"/>
        </w:rPr>
        <w:t>th</w:t>
      </w:r>
      <w:r w:rsidR="00150AE2" w:rsidRPr="00150AE2">
        <w:rPr>
          <w:rFonts w:ascii="Arial" w:hAnsi="Arial" w:cs="Arial"/>
          <w:sz w:val="32"/>
          <w:szCs w:val="32"/>
        </w:rPr>
        <w:t>, 2027 – August 8</w:t>
      </w:r>
      <w:r w:rsidR="00150AE2" w:rsidRPr="00150AE2">
        <w:rPr>
          <w:rFonts w:ascii="Arial" w:hAnsi="Arial" w:cs="Arial"/>
          <w:sz w:val="32"/>
          <w:szCs w:val="32"/>
          <w:vertAlign w:val="superscript"/>
        </w:rPr>
        <w:t>th</w:t>
      </w:r>
      <w:r w:rsidR="00150AE2" w:rsidRPr="00150AE2">
        <w:rPr>
          <w:rFonts w:ascii="Arial" w:hAnsi="Arial" w:cs="Arial"/>
          <w:sz w:val="32"/>
          <w:szCs w:val="32"/>
        </w:rPr>
        <w:t>, 2027</w:t>
      </w:r>
    </w:p>
    <w:p w14:paraId="5608538F" w14:textId="77777777" w:rsidR="0024033E" w:rsidRPr="00150AE2" w:rsidRDefault="0024033E" w:rsidP="0024033E">
      <w:pPr>
        <w:rPr>
          <w:rFonts w:ascii="Arial" w:hAnsi="Arial" w:cs="Arial"/>
        </w:rPr>
      </w:pPr>
    </w:p>
    <w:p w14:paraId="5B833BEB" w14:textId="05812759" w:rsidR="0024033E" w:rsidRPr="00150AE2" w:rsidRDefault="0024033E" w:rsidP="0024033E">
      <w:pPr>
        <w:rPr>
          <w:rFonts w:ascii="Arial" w:hAnsi="Arial" w:cs="Arial"/>
        </w:rPr>
      </w:pPr>
      <w:r w:rsidRPr="00150AE2">
        <w:rPr>
          <w:rFonts w:ascii="Arial" w:hAnsi="Arial" w:cs="Arial"/>
        </w:rPr>
        <w:t>Queens Cross will take you on a journey, little paperless paper piecing, a little applique, regular piecing and templates.  Great way to use those fun fabrics, scraps and even some of the fabrics you never thought you would use.</w:t>
      </w:r>
    </w:p>
    <w:p w14:paraId="156C0369" w14:textId="77777777" w:rsidR="0024033E" w:rsidRPr="00150AE2" w:rsidRDefault="0024033E" w:rsidP="0024033E">
      <w:pPr>
        <w:rPr>
          <w:rFonts w:ascii="Arial" w:hAnsi="Arial" w:cs="Arial"/>
        </w:rPr>
      </w:pPr>
    </w:p>
    <w:p w14:paraId="7A6B4E42" w14:textId="4CEFBA11" w:rsidR="0024033E" w:rsidRPr="00150AE2" w:rsidRDefault="0024033E" w:rsidP="0024033E">
      <w:pPr>
        <w:rPr>
          <w:rFonts w:ascii="Arial" w:hAnsi="Arial" w:cs="Arial"/>
        </w:rPr>
      </w:pPr>
      <w:r w:rsidRPr="00150AE2">
        <w:rPr>
          <w:rFonts w:ascii="Arial" w:hAnsi="Arial" w:cs="Arial"/>
        </w:rPr>
        <w:t>Supplies:</w:t>
      </w:r>
    </w:p>
    <w:p w14:paraId="7D73CB76" w14:textId="433C63F3" w:rsidR="0024033E" w:rsidRPr="00C55EB6" w:rsidRDefault="0024033E" w:rsidP="0024033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i/>
          <w:iCs/>
        </w:rPr>
      </w:pPr>
      <w:r w:rsidRPr="00C55EB6">
        <w:rPr>
          <w:rFonts w:ascii="Arial" w:hAnsi="Arial" w:cs="Arial"/>
          <w:b/>
          <w:bCs/>
          <w:i/>
          <w:iCs/>
        </w:rPr>
        <w:t>Queens Cross pattern and Templates by Jen Kingwell</w:t>
      </w:r>
      <w:r w:rsidR="00C55EB6">
        <w:rPr>
          <w:rFonts w:ascii="Arial" w:hAnsi="Arial" w:cs="Arial"/>
          <w:b/>
          <w:bCs/>
          <w:i/>
          <w:iCs/>
        </w:rPr>
        <w:t xml:space="preserve"> – purchase from PPQ</w:t>
      </w:r>
    </w:p>
    <w:p w14:paraId="5E517B1B" w14:textId="77777777" w:rsidR="0024033E" w:rsidRPr="00150AE2" w:rsidRDefault="0024033E" w:rsidP="0024033E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 xml:space="preserve">Machine in good working order, clean with new </w:t>
      </w:r>
      <w:proofErr w:type="gramStart"/>
      <w:r w:rsidRPr="00150AE2">
        <w:rPr>
          <w:rFonts w:ascii="Arial" w:hAnsi="Arial" w:cs="Arial"/>
        </w:rPr>
        <w:t>needle</w:t>
      </w:r>
      <w:proofErr w:type="gramEnd"/>
      <w:r w:rsidRPr="00150AE2">
        <w:rPr>
          <w:rFonts w:ascii="Arial" w:hAnsi="Arial" w:cs="Arial"/>
        </w:rPr>
        <w:t>, power cord, foot pedal</w:t>
      </w:r>
    </w:p>
    <w:p w14:paraId="76ECA3C8" w14:textId="77777777" w:rsidR="0024033E" w:rsidRPr="00150AE2" w:rsidRDefault="0024033E" w:rsidP="0024033E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>¼” foot piecing foot</w:t>
      </w:r>
    </w:p>
    <w:p w14:paraId="6F541BDA" w14:textId="446B6CA6" w:rsidR="0024033E" w:rsidRPr="00150AE2" w:rsidRDefault="0024033E" w:rsidP="0024033E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>open toe foot</w:t>
      </w:r>
      <w:r w:rsidR="00C55EB6">
        <w:rPr>
          <w:rFonts w:ascii="Arial" w:hAnsi="Arial" w:cs="Arial"/>
        </w:rPr>
        <w:t xml:space="preserve"> </w:t>
      </w:r>
      <w:r w:rsidRPr="00150AE2">
        <w:rPr>
          <w:rFonts w:ascii="Arial" w:hAnsi="Arial" w:cs="Arial"/>
        </w:rPr>
        <w:t>for applique</w:t>
      </w:r>
    </w:p>
    <w:p w14:paraId="08BD5F21" w14:textId="77777777" w:rsidR="0024033E" w:rsidRPr="00150AE2" w:rsidRDefault="0024033E" w:rsidP="0024033E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>good piecing thread</w:t>
      </w:r>
    </w:p>
    <w:p w14:paraId="63F71BE0" w14:textId="77777777" w:rsidR="0024033E" w:rsidRPr="00150AE2" w:rsidRDefault="0024033E" w:rsidP="0024033E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>pins</w:t>
      </w:r>
    </w:p>
    <w:p w14:paraId="19F544A2" w14:textId="77777777" w:rsidR="0024033E" w:rsidRPr="00150AE2" w:rsidRDefault="0024033E" w:rsidP="0024033E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 xml:space="preserve">scissors </w:t>
      </w:r>
    </w:p>
    <w:p w14:paraId="7156AFAC" w14:textId="77777777" w:rsidR="0024033E" w:rsidRPr="00150AE2" w:rsidRDefault="0024033E" w:rsidP="0024033E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 xml:space="preserve">light weight thread for applique (don’t be afraid, so easy) examples: </w:t>
      </w:r>
      <w:proofErr w:type="spellStart"/>
      <w:r w:rsidRPr="00150AE2">
        <w:rPr>
          <w:rFonts w:ascii="Arial" w:hAnsi="Arial" w:cs="Arial"/>
        </w:rPr>
        <w:t>Wonderfil</w:t>
      </w:r>
      <w:proofErr w:type="spellEnd"/>
      <w:r w:rsidRPr="00150AE2">
        <w:rPr>
          <w:rFonts w:ascii="Arial" w:hAnsi="Arial" w:cs="Arial"/>
        </w:rPr>
        <w:t xml:space="preserve"> </w:t>
      </w:r>
      <w:proofErr w:type="spellStart"/>
      <w:r w:rsidRPr="00150AE2">
        <w:rPr>
          <w:rFonts w:ascii="Arial" w:hAnsi="Arial" w:cs="Arial"/>
        </w:rPr>
        <w:t>Invisafil</w:t>
      </w:r>
      <w:proofErr w:type="spellEnd"/>
      <w:r w:rsidRPr="00150AE2">
        <w:rPr>
          <w:rFonts w:ascii="Arial" w:hAnsi="Arial" w:cs="Arial"/>
        </w:rPr>
        <w:t xml:space="preserve"> 100 wt., bobbin weight threads work well.</w:t>
      </w:r>
    </w:p>
    <w:p w14:paraId="259E5BDD" w14:textId="77777777" w:rsidR="0024033E" w:rsidRPr="00150AE2" w:rsidRDefault="0024033E" w:rsidP="0024033E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>extra needles for machine 80/20</w:t>
      </w:r>
    </w:p>
    <w:p w14:paraId="4736E2DC" w14:textId="77777777" w:rsidR="0024033E" w:rsidRPr="00150AE2" w:rsidRDefault="0024033E" w:rsidP="0024033E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>rotary mat, ruler and cutter</w:t>
      </w:r>
    </w:p>
    <w:p w14:paraId="1FA9E6E5" w14:textId="77777777" w:rsidR="0024033E" w:rsidRPr="00150AE2" w:rsidRDefault="0024033E" w:rsidP="0024033E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>applique pressing sheet</w:t>
      </w:r>
    </w:p>
    <w:p w14:paraId="540B91EB" w14:textId="77777777" w:rsidR="0024033E" w:rsidRPr="00150AE2" w:rsidRDefault="0024033E" w:rsidP="0024033E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>seam ripper, just in case!</w:t>
      </w:r>
    </w:p>
    <w:p w14:paraId="5AE9BD16" w14:textId="77777777" w:rsidR="0024033E" w:rsidRPr="00150AE2" w:rsidRDefault="0024033E" w:rsidP="0024033E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>optional, wool mat, helpful rolling the seams</w:t>
      </w:r>
    </w:p>
    <w:p w14:paraId="63609032" w14:textId="51B776BE" w:rsidR="00B101F4" w:rsidRPr="00150AE2" w:rsidRDefault="00B101F4" w:rsidP="0024033E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 xml:space="preserve">Freezer paper </w:t>
      </w:r>
      <w:r w:rsidR="00C23E52">
        <w:rPr>
          <w:rFonts w:ascii="Arial" w:hAnsi="Arial" w:cs="Arial"/>
        </w:rPr>
        <w:t>– purchase at PPQ</w:t>
      </w:r>
    </w:p>
    <w:p w14:paraId="1BFBDF69" w14:textId="38E022A2" w:rsidR="00B101F4" w:rsidRPr="00150AE2" w:rsidRDefault="00B101F4" w:rsidP="0024033E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>Add a quarter ruler</w:t>
      </w:r>
    </w:p>
    <w:p w14:paraId="66D39377" w14:textId="77777777" w:rsidR="00B101F4" w:rsidRPr="00150AE2" w:rsidRDefault="00B101F4" w:rsidP="00B101F4">
      <w:pPr>
        <w:spacing w:line="259" w:lineRule="auto"/>
        <w:ind w:left="360"/>
        <w:rPr>
          <w:rFonts w:ascii="Arial" w:hAnsi="Arial" w:cs="Arial"/>
        </w:rPr>
      </w:pPr>
      <w:r w:rsidRPr="00150AE2">
        <w:rPr>
          <w:rFonts w:ascii="Arial" w:hAnsi="Arial" w:cs="Arial"/>
        </w:rPr>
        <w:t>Fabrics:</w:t>
      </w:r>
    </w:p>
    <w:p w14:paraId="58285076" w14:textId="6613CD5A" w:rsidR="00B101F4" w:rsidRPr="00150AE2" w:rsidRDefault="00B101F4" w:rsidP="00B101F4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 xml:space="preserve">4-5 yards of a large variety of </w:t>
      </w:r>
      <w:r w:rsidR="00C23E52" w:rsidRPr="00150AE2">
        <w:rPr>
          <w:rFonts w:ascii="Arial" w:hAnsi="Arial" w:cs="Arial"/>
        </w:rPr>
        <w:t>fabrics (</w:t>
      </w:r>
      <w:r w:rsidRPr="00150AE2">
        <w:rPr>
          <w:rFonts w:ascii="Arial" w:hAnsi="Arial" w:cs="Arial"/>
        </w:rPr>
        <w:t>Florals, geometrics, stripes, etc.) Fat 8ths work well. Include lights, mediu</w:t>
      </w:r>
      <w:r w:rsidR="00C23E52">
        <w:rPr>
          <w:rFonts w:ascii="Arial" w:hAnsi="Arial" w:cs="Arial"/>
        </w:rPr>
        <w:t>m</w:t>
      </w:r>
      <w:r w:rsidRPr="00150AE2">
        <w:rPr>
          <w:rFonts w:ascii="Arial" w:hAnsi="Arial" w:cs="Arial"/>
        </w:rPr>
        <w:t xml:space="preserve">s, and some darks </w:t>
      </w:r>
    </w:p>
    <w:p w14:paraId="1D0CF084" w14:textId="557CE01F" w:rsidR="00B101F4" w:rsidRPr="00150AE2" w:rsidRDefault="00B101F4" w:rsidP="00B101F4">
      <w:pPr>
        <w:pStyle w:val="ListParagraph"/>
        <w:numPr>
          <w:ilvl w:val="0"/>
          <w:numId w:val="3"/>
        </w:numPr>
        <w:spacing w:line="259" w:lineRule="auto"/>
        <w:rPr>
          <w:rFonts w:ascii="Arial" w:hAnsi="Arial" w:cs="Arial"/>
        </w:rPr>
      </w:pPr>
      <w:r w:rsidRPr="00150AE2">
        <w:rPr>
          <w:rFonts w:ascii="Arial" w:hAnsi="Arial" w:cs="Arial"/>
        </w:rPr>
        <w:t>Scrap stash works well for this too</w:t>
      </w:r>
    </w:p>
    <w:p w14:paraId="4AF28EE9" w14:textId="77777777" w:rsidR="0024033E" w:rsidRPr="00150AE2" w:rsidRDefault="0024033E" w:rsidP="0024033E">
      <w:pPr>
        <w:rPr>
          <w:rFonts w:ascii="Arial" w:hAnsi="Arial" w:cs="Arial"/>
        </w:rPr>
      </w:pPr>
      <w:r w:rsidRPr="00150AE2">
        <w:rPr>
          <w:rFonts w:ascii="Arial" w:hAnsi="Arial" w:cs="Arial"/>
        </w:rPr>
        <w:t>Look forward to seeing you in class.  Julie</w:t>
      </w:r>
    </w:p>
    <w:p w14:paraId="493C7419" w14:textId="77777777" w:rsidR="0024033E" w:rsidRPr="00150AE2" w:rsidRDefault="0024033E" w:rsidP="008608B2">
      <w:pPr>
        <w:pStyle w:val="ListParagraph"/>
        <w:rPr>
          <w:rFonts w:ascii="Arial" w:hAnsi="Arial" w:cs="Arial"/>
        </w:rPr>
      </w:pPr>
    </w:p>
    <w:sectPr w:rsidR="0024033E" w:rsidRPr="00150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159A"/>
    <w:multiLevelType w:val="hybridMultilevel"/>
    <w:tmpl w:val="AE2A2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35973"/>
    <w:multiLevelType w:val="hybridMultilevel"/>
    <w:tmpl w:val="B7B62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E129D"/>
    <w:multiLevelType w:val="hybridMultilevel"/>
    <w:tmpl w:val="7FF8C7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6803628">
    <w:abstractNumId w:val="0"/>
  </w:num>
  <w:num w:numId="2" w16cid:durableId="1319767857">
    <w:abstractNumId w:val="1"/>
  </w:num>
  <w:num w:numId="3" w16cid:durableId="2088794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3E"/>
    <w:rsid w:val="00095A2C"/>
    <w:rsid w:val="00150AE2"/>
    <w:rsid w:val="0024033E"/>
    <w:rsid w:val="003660E3"/>
    <w:rsid w:val="004666A3"/>
    <w:rsid w:val="004E5199"/>
    <w:rsid w:val="007C7409"/>
    <w:rsid w:val="008608B2"/>
    <w:rsid w:val="009C0531"/>
    <w:rsid w:val="00B101F4"/>
    <w:rsid w:val="00BB4492"/>
    <w:rsid w:val="00C23E52"/>
    <w:rsid w:val="00C55EB6"/>
    <w:rsid w:val="00D70118"/>
    <w:rsid w:val="00D75783"/>
    <w:rsid w:val="00F3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182A9"/>
  <w15:chartTrackingRefBased/>
  <w15:docId w15:val="{CE47C18A-AEC7-48DF-B4DA-98FAA2A1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3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3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3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3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3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3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3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3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3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3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Dess</dc:creator>
  <cp:keywords/>
  <dc:description/>
  <cp:lastModifiedBy>Cheri Peters</cp:lastModifiedBy>
  <cp:revision>8</cp:revision>
  <dcterms:created xsi:type="dcterms:W3CDTF">2026-07-17T16:15:00Z</dcterms:created>
  <dcterms:modified xsi:type="dcterms:W3CDTF">2026-07-18T21:37:00Z</dcterms:modified>
</cp:coreProperties>
</file>