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5995" w14:textId="2E740B53" w:rsidR="00C40749" w:rsidRPr="00C40749" w:rsidRDefault="00297484" w:rsidP="00C40749">
      <w:pPr>
        <w:spacing w:after="0"/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>Big Bag Club</w:t>
      </w:r>
      <w:r w:rsidR="00C40749" w:rsidRPr="00C40749">
        <w:rPr>
          <w:rFonts w:ascii="Century Gothic" w:hAnsi="Century Gothic"/>
          <w:b/>
          <w:bCs/>
          <w:sz w:val="40"/>
          <w:szCs w:val="40"/>
        </w:rPr>
        <w:t xml:space="preserve"> Supply List</w:t>
      </w:r>
    </w:p>
    <w:p w14:paraId="1E8423D9" w14:textId="4E893C91" w:rsidR="00C40749" w:rsidRPr="00C40749" w:rsidRDefault="00C40749" w:rsidP="00C40749">
      <w:pPr>
        <w:spacing w:after="0"/>
        <w:rPr>
          <w:rFonts w:ascii="Century Gothic" w:hAnsi="Century Gothic"/>
        </w:rPr>
      </w:pPr>
    </w:p>
    <w:p w14:paraId="11BFC59B" w14:textId="77777777" w:rsidR="00760D30" w:rsidRPr="00760D30" w:rsidRDefault="00760D30" w:rsidP="00760D30">
      <w:pPr>
        <w:spacing w:after="0"/>
        <w:rPr>
          <w:rFonts w:ascii="Century Gothic" w:hAnsi="Century Gothic"/>
        </w:rPr>
      </w:pPr>
    </w:p>
    <w:p w14:paraId="050C91AC" w14:textId="4A5FD2CD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 o Working sewing machine </w:t>
      </w:r>
      <w:r>
        <w:rPr>
          <w:rFonts w:ascii="Century Gothic" w:hAnsi="Century Gothic"/>
        </w:rPr>
        <w:t>(note: Your machine will need to be able to go through multiple layers of bulky materials)</w:t>
      </w:r>
    </w:p>
    <w:p w14:paraId="4E3D161A" w14:textId="77777777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o Extra needles </w:t>
      </w:r>
    </w:p>
    <w:p w14:paraId="1885BA24" w14:textId="77777777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o Pins </w:t>
      </w:r>
    </w:p>
    <w:p w14:paraId="5D42B09F" w14:textId="26F72618" w:rsidR="00760D30" w:rsidRPr="00760D30" w:rsidRDefault="0061443F" w:rsidP="00760D30">
      <w:pPr>
        <w:spacing w:after="0"/>
        <w:rPr>
          <w:rFonts w:ascii="Century Gothic" w:hAnsi="Century Gothic"/>
        </w:rPr>
      </w:pPr>
      <w:r w:rsidRPr="00C40749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DC02E9" wp14:editId="121BD23F">
                <wp:simplePos x="0" y="0"/>
                <wp:positionH relativeFrom="page">
                  <wp:posOffset>4985385</wp:posOffset>
                </wp:positionH>
                <wp:positionV relativeFrom="paragraph">
                  <wp:posOffset>3175</wp:posOffset>
                </wp:positionV>
                <wp:extent cx="2360930" cy="1404620"/>
                <wp:effectExtent l="0" t="0" r="22860" b="20955"/>
                <wp:wrapSquare wrapText="bothSides"/>
                <wp:docPr id="217" name="Text Box 2" descr="P27TB1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A9F39" w14:textId="36C8DD42" w:rsidR="00C40749" w:rsidRPr="00C40749" w:rsidRDefault="00C40749" w:rsidP="00C40749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40749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>You get 10% off of regular priced class supplies!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DC02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P27TB1#y1" style="position:absolute;margin-left:392.55pt;margin-top:.2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" strokecolor="#e00" strokeweight="1.5pt">
                <v:textbox style="mso-fit-shape-to-text:t">
                  <w:txbxContent>
                    <w:p w14:paraId="206A9F39" w14:textId="36C8DD42" w:rsidR="00C40749" w:rsidRPr="00C40749" w:rsidRDefault="00C40749" w:rsidP="00C40749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</w:pPr>
                      <w:r w:rsidRPr="00C40749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>You get 10% off of regular priced class supplies!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60D30" w:rsidRPr="00760D30">
        <w:rPr>
          <w:rFonts w:ascii="Century Gothic" w:hAnsi="Century Gothic"/>
        </w:rPr>
        <w:t xml:space="preserve">o Thread </w:t>
      </w:r>
    </w:p>
    <w:p w14:paraId="627EB0C8" w14:textId="77777777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o Scissors </w:t>
      </w:r>
    </w:p>
    <w:p w14:paraId="3150CD83" w14:textId="77777777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o Binding Clips </w:t>
      </w:r>
    </w:p>
    <w:p w14:paraId="03E8E0CD" w14:textId="77777777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o Rotary Cutter </w:t>
      </w:r>
    </w:p>
    <w:p w14:paraId="1804D385" w14:textId="523EB3DF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o Marking Pencil and/or Chalk Marking Tool </w:t>
      </w:r>
    </w:p>
    <w:p w14:paraId="40FBD076" w14:textId="072AFD4C" w:rsidR="00760D30" w:rsidRDefault="00760D30" w:rsidP="00760D30">
      <w:pPr>
        <w:spacing w:after="0"/>
        <w:rPr>
          <w:rFonts w:ascii="Century Gothic" w:hAnsi="Century Gothic"/>
        </w:rPr>
      </w:pPr>
    </w:p>
    <w:p w14:paraId="0C334DE4" w14:textId="16713C0F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Suggested other supplies you may find useful </w:t>
      </w:r>
    </w:p>
    <w:p w14:paraId="273FDCA0" w14:textId="0ADEF8B0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o Seam Roller </w:t>
      </w:r>
    </w:p>
    <w:p w14:paraId="57FFB3D3" w14:textId="047570CE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o Teflon Foot </w:t>
      </w:r>
    </w:p>
    <w:p w14:paraId="07A28D5B" w14:textId="29A01F0D" w:rsidR="00760D30" w:rsidRPr="00760D30" w:rsidRDefault="00760D30" w:rsidP="00760D30">
      <w:pPr>
        <w:spacing w:after="0"/>
        <w:rPr>
          <w:rFonts w:ascii="Century Gothic" w:hAnsi="Century Gothic"/>
        </w:rPr>
      </w:pPr>
      <w:proofErr w:type="gramStart"/>
      <w:r w:rsidRPr="00760D30">
        <w:rPr>
          <w:rFonts w:ascii="Century Gothic" w:hAnsi="Century Gothic"/>
        </w:rPr>
        <w:t xml:space="preserve">o  </w:t>
      </w:r>
      <w:r>
        <w:rPr>
          <w:rFonts w:ascii="Century Gothic" w:hAnsi="Century Gothic"/>
        </w:rPr>
        <w:t>¼</w:t>
      </w:r>
      <w:proofErr w:type="gramEnd"/>
      <w:r>
        <w:rPr>
          <w:rFonts w:ascii="Century Gothic" w:hAnsi="Century Gothic"/>
        </w:rPr>
        <w:t xml:space="preserve">” </w:t>
      </w:r>
      <w:r w:rsidRPr="00760D30">
        <w:rPr>
          <w:rFonts w:ascii="Century Gothic" w:hAnsi="Century Gothic"/>
        </w:rPr>
        <w:t xml:space="preserve">Double Sided Sticky Tape </w:t>
      </w:r>
    </w:p>
    <w:p w14:paraId="02159E86" w14:textId="449FE5B8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o Heat Proof Ruler </w:t>
      </w:r>
    </w:p>
    <w:p w14:paraId="126F3294" w14:textId="77777777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o Small Square Ruler </w:t>
      </w:r>
    </w:p>
    <w:p w14:paraId="4EF41E93" w14:textId="610CB742" w:rsidR="00760D30" w:rsidRPr="00760D30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o Zipper Foot </w:t>
      </w:r>
    </w:p>
    <w:p w14:paraId="72E0A087" w14:textId="0645D0D6" w:rsidR="00C40749" w:rsidRDefault="00760D30" w:rsidP="00760D30">
      <w:pPr>
        <w:spacing w:after="0"/>
        <w:rPr>
          <w:rFonts w:ascii="Century Gothic" w:hAnsi="Century Gothic"/>
        </w:rPr>
      </w:pPr>
      <w:r w:rsidRPr="00760D30">
        <w:rPr>
          <w:rFonts w:ascii="Century Gothic" w:hAnsi="Century Gothic"/>
        </w:rPr>
        <w:t xml:space="preserve">o Fray Check </w:t>
      </w:r>
      <w:r w:rsidR="00C40749" w:rsidRPr="00C40749">
        <w:rPr>
          <w:rFonts w:ascii="Century Gothic" w:hAnsi="Century Gothic"/>
        </w:rPr>
        <w:t xml:space="preserve"> </w:t>
      </w:r>
    </w:p>
    <w:p w14:paraId="21C5A82E" w14:textId="77777777" w:rsidR="00E3451B" w:rsidRDefault="00E3451B" w:rsidP="00E3451B">
      <w:pPr>
        <w:spacing w:after="0"/>
        <w:rPr>
          <w:rFonts w:ascii="Century Gothic" w:hAnsi="Century Gothic"/>
        </w:rPr>
      </w:pPr>
    </w:p>
    <w:p w14:paraId="0A59E9A7" w14:textId="77777777" w:rsidR="0061443F" w:rsidRPr="0061443F" w:rsidRDefault="0061443F" w:rsidP="0061443F">
      <w:pPr>
        <w:spacing w:after="0"/>
        <w:rPr>
          <w:rFonts w:ascii="Century Gothic" w:hAnsi="Century Gothic"/>
        </w:rPr>
      </w:pPr>
      <w:r w:rsidRPr="0061443F">
        <w:rPr>
          <w:rFonts w:ascii="Century Gothic" w:hAnsi="Century Gothic"/>
        </w:rPr>
        <w:t>Dates &amp; Patterns: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8"/>
        <w:gridCol w:w="832"/>
      </w:tblGrid>
      <w:tr w:rsidR="00E93DAD" w:rsidRPr="00E93DAD" w14:paraId="41B75D9D" w14:textId="77777777"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61626941" w14:textId="23854645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  <w:r w:rsidRPr="00E93DAD">
              <w:rPr>
                <w:rFonts w:ascii="Century Gothic" w:hAnsi="Century Gothic"/>
              </w:rPr>
              <w:t>October 21</w:t>
            </w:r>
            <w:r w:rsidR="00EE575F" w:rsidRPr="00EE575F">
              <w:rPr>
                <w:rFonts w:ascii="Century Gothic" w:hAnsi="Century Gothic"/>
                <w:vertAlign w:val="superscript"/>
              </w:rPr>
              <w:t>st</w:t>
            </w:r>
            <w:r w:rsidR="00EE575F">
              <w:rPr>
                <w:rFonts w:ascii="Century Gothic" w:hAnsi="Century Gothic"/>
              </w:rPr>
              <w:t xml:space="preserve"> – Tula Backpack by Sallie Tomato 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176CBDBB" w14:textId="1C6CCA8F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</w:p>
        </w:tc>
      </w:tr>
      <w:tr w:rsidR="00E93DAD" w:rsidRPr="00E93DAD" w14:paraId="191B22AD" w14:textId="77777777"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328F3018" w14:textId="322560F4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  <w:r w:rsidRPr="00E93DAD">
              <w:rPr>
                <w:rFonts w:ascii="Century Gothic" w:hAnsi="Century Gothic"/>
              </w:rPr>
              <w:t>November 18</w:t>
            </w:r>
            <w:r w:rsidR="00EE575F" w:rsidRPr="00EE575F">
              <w:rPr>
                <w:rFonts w:ascii="Century Gothic" w:hAnsi="Century Gothic"/>
                <w:vertAlign w:val="superscript"/>
              </w:rPr>
              <w:t>th</w:t>
            </w:r>
            <w:r w:rsidR="00EE575F">
              <w:rPr>
                <w:rFonts w:ascii="Century Gothic" w:hAnsi="Century Gothic"/>
              </w:rPr>
              <w:t xml:space="preserve"> - </w:t>
            </w:r>
            <w:r w:rsidR="00EE575F">
              <w:rPr>
                <w:rFonts w:ascii="Century Gothic" w:hAnsi="Century Gothic"/>
              </w:rPr>
              <w:t>Tula Backpack by Sallie Tomato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3A34DD50" w14:textId="14A38F7E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</w:p>
        </w:tc>
      </w:tr>
      <w:tr w:rsidR="00E93DAD" w:rsidRPr="00E93DAD" w14:paraId="1E0DEA9E" w14:textId="77777777"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410E0DCE" w14:textId="5F3CA9C4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  <w:r w:rsidRPr="00E93DAD">
              <w:rPr>
                <w:rFonts w:ascii="Century Gothic" w:hAnsi="Century Gothic"/>
              </w:rPr>
              <w:t>December 16</w:t>
            </w:r>
            <w:r w:rsidR="00EE575F" w:rsidRPr="00EE575F">
              <w:rPr>
                <w:rFonts w:ascii="Century Gothic" w:hAnsi="Century Gothic"/>
                <w:vertAlign w:val="superscript"/>
              </w:rPr>
              <w:t>th</w:t>
            </w:r>
            <w:r w:rsidR="00EE575F">
              <w:rPr>
                <w:rFonts w:ascii="Century Gothic" w:hAnsi="Century Gothic"/>
              </w:rPr>
              <w:t xml:space="preserve"> – Oxbow Tote by Noodlehead 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53347233" w14:textId="61C48972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</w:p>
        </w:tc>
      </w:tr>
      <w:tr w:rsidR="00E93DAD" w:rsidRPr="00E93DAD" w14:paraId="1A679B86" w14:textId="77777777" w:rsidTr="00EE575F"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16EE6BF1" w14:textId="368F71E3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  <w:r w:rsidRPr="00E93DAD">
              <w:rPr>
                <w:rFonts w:ascii="Century Gothic" w:hAnsi="Century Gothic"/>
              </w:rPr>
              <w:t>January 27</w:t>
            </w:r>
            <w:r w:rsidR="00EE575F" w:rsidRPr="00EE575F">
              <w:rPr>
                <w:rFonts w:ascii="Century Gothic" w:hAnsi="Century Gothic"/>
                <w:vertAlign w:val="superscript"/>
              </w:rPr>
              <w:t>th</w:t>
            </w:r>
            <w:r w:rsidR="00EE575F">
              <w:rPr>
                <w:rFonts w:ascii="Century Gothic" w:hAnsi="Century Gothic"/>
              </w:rPr>
              <w:t xml:space="preserve"> </w:t>
            </w:r>
            <w:r w:rsidR="00EE575F">
              <w:rPr>
                <w:rFonts w:ascii="Century Gothic" w:hAnsi="Century Gothic"/>
              </w:rPr>
              <w:t>– Oxbow Tote by Noodlehead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</w:tcPr>
          <w:p w14:paraId="53AFCD66" w14:textId="7DE1655F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</w:p>
        </w:tc>
      </w:tr>
      <w:tr w:rsidR="00E93DAD" w:rsidRPr="00E93DAD" w14:paraId="753F9E0E" w14:textId="77777777" w:rsidTr="00EE575F"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13C61283" w14:textId="7979A837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  <w:r w:rsidRPr="00E93DAD">
              <w:rPr>
                <w:rFonts w:ascii="Century Gothic" w:hAnsi="Century Gothic"/>
              </w:rPr>
              <w:t>February 24</w:t>
            </w:r>
            <w:r w:rsidR="00EE575F" w:rsidRPr="00EE575F">
              <w:rPr>
                <w:rFonts w:ascii="Century Gothic" w:hAnsi="Century Gothic"/>
                <w:vertAlign w:val="superscript"/>
              </w:rPr>
              <w:t>th</w:t>
            </w:r>
            <w:r w:rsidR="00EE575F">
              <w:rPr>
                <w:rFonts w:ascii="Century Gothic" w:hAnsi="Century Gothic"/>
              </w:rPr>
              <w:t xml:space="preserve"> – Tools of the Trade by byAnnie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</w:tcPr>
          <w:p w14:paraId="30C0F339" w14:textId="4AFAE818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</w:p>
        </w:tc>
      </w:tr>
      <w:tr w:rsidR="00E93DAD" w:rsidRPr="00E93DAD" w14:paraId="01325095" w14:textId="77777777" w:rsidTr="00EE575F"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249F82D0" w14:textId="682F2583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  <w:r w:rsidRPr="00E93DAD">
              <w:rPr>
                <w:rFonts w:ascii="Century Gothic" w:hAnsi="Century Gothic"/>
              </w:rPr>
              <w:t>March 24</w:t>
            </w:r>
            <w:r w:rsidR="00EE575F" w:rsidRPr="00EE575F">
              <w:rPr>
                <w:rFonts w:ascii="Century Gothic" w:hAnsi="Century Gothic"/>
                <w:vertAlign w:val="superscript"/>
              </w:rPr>
              <w:t>th</w:t>
            </w:r>
            <w:r w:rsidR="00EE575F">
              <w:rPr>
                <w:rFonts w:ascii="Century Gothic" w:hAnsi="Century Gothic"/>
              </w:rPr>
              <w:t xml:space="preserve"> </w:t>
            </w:r>
            <w:r w:rsidR="00EE575F">
              <w:rPr>
                <w:rFonts w:ascii="Century Gothic" w:hAnsi="Century Gothic"/>
              </w:rPr>
              <w:t>– Tools of the Trade by byAnnie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</w:tcPr>
          <w:p w14:paraId="166A25A1" w14:textId="16A6C0DB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</w:p>
        </w:tc>
      </w:tr>
      <w:tr w:rsidR="00E93DAD" w:rsidRPr="00E93DAD" w14:paraId="0CD3275B" w14:textId="77777777" w:rsidTr="00EE575F"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024A155C" w14:textId="4E60AC0F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  <w:r w:rsidRPr="00E93DAD">
              <w:rPr>
                <w:rFonts w:ascii="Century Gothic" w:hAnsi="Century Gothic"/>
              </w:rPr>
              <w:t>April 28</w:t>
            </w:r>
            <w:r w:rsidR="00EE575F" w:rsidRPr="00EE575F">
              <w:rPr>
                <w:rFonts w:ascii="Century Gothic" w:hAnsi="Century Gothic"/>
                <w:vertAlign w:val="superscript"/>
              </w:rPr>
              <w:t>th</w:t>
            </w:r>
            <w:r w:rsidR="00EE575F">
              <w:rPr>
                <w:rFonts w:ascii="Century Gothic" w:hAnsi="Century Gothic"/>
              </w:rPr>
              <w:t xml:space="preserve"> </w:t>
            </w:r>
            <w:r w:rsidR="00EC35CA">
              <w:rPr>
                <w:rFonts w:ascii="Century Gothic" w:hAnsi="Century Gothic"/>
              </w:rPr>
              <w:t>–</w:t>
            </w:r>
            <w:r w:rsidR="00EE575F">
              <w:rPr>
                <w:rFonts w:ascii="Century Gothic" w:hAnsi="Century Gothic"/>
              </w:rPr>
              <w:t xml:space="preserve"> </w:t>
            </w:r>
            <w:r w:rsidR="00EC35CA">
              <w:rPr>
                <w:rFonts w:ascii="Century Gothic" w:hAnsi="Century Gothic"/>
              </w:rPr>
              <w:t xml:space="preserve">The </w:t>
            </w:r>
            <w:r w:rsidR="00EE575F">
              <w:rPr>
                <w:rFonts w:ascii="Century Gothic" w:hAnsi="Century Gothic"/>
              </w:rPr>
              <w:t>Hudson</w:t>
            </w:r>
            <w:r w:rsidR="00EC35CA">
              <w:rPr>
                <w:rFonts w:ascii="Century Gothic" w:hAnsi="Century Gothic"/>
              </w:rPr>
              <w:t xml:space="preserve"> by Sallie Tomato 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</w:tcPr>
          <w:p w14:paraId="6F222ADC" w14:textId="1615E96E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</w:p>
        </w:tc>
      </w:tr>
      <w:tr w:rsidR="00E93DAD" w:rsidRPr="00E93DAD" w14:paraId="029C1BF3" w14:textId="77777777" w:rsidTr="00EE575F"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1B9988BB" w14:textId="719A5B27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  <w:r w:rsidRPr="00E93DAD">
              <w:rPr>
                <w:rFonts w:ascii="Century Gothic" w:hAnsi="Century Gothic"/>
              </w:rPr>
              <w:t>May 26</w:t>
            </w:r>
            <w:r w:rsidR="00EC35CA" w:rsidRPr="00EC35CA">
              <w:rPr>
                <w:rFonts w:ascii="Century Gothic" w:hAnsi="Century Gothic"/>
                <w:vertAlign w:val="superscript"/>
              </w:rPr>
              <w:t>th</w:t>
            </w:r>
            <w:r w:rsidR="00EC35CA">
              <w:rPr>
                <w:rFonts w:ascii="Century Gothic" w:hAnsi="Century Gothic"/>
                <w:vertAlign w:val="superscript"/>
              </w:rPr>
              <w:t xml:space="preserve"> </w:t>
            </w:r>
            <w:r w:rsidR="00EC35CA">
              <w:rPr>
                <w:rFonts w:ascii="Century Gothic" w:hAnsi="Century Gothic"/>
              </w:rPr>
              <w:t>– The Hudson by Sallie Tomato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</w:tcPr>
          <w:p w14:paraId="6C1F2A06" w14:textId="614458F7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</w:p>
        </w:tc>
      </w:tr>
      <w:tr w:rsidR="00E93DAD" w:rsidRPr="00E93DAD" w14:paraId="0E5714C1" w14:textId="77777777" w:rsidTr="00EE575F"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39E8DED1" w14:textId="42A51997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  <w:r w:rsidRPr="00E93DAD">
              <w:rPr>
                <w:rFonts w:ascii="Century Gothic" w:hAnsi="Century Gothic"/>
              </w:rPr>
              <w:t>June 23</w:t>
            </w:r>
            <w:r w:rsidR="00EC35CA" w:rsidRPr="00EC35CA">
              <w:rPr>
                <w:rFonts w:ascii="Century Gothic" w:hAnsi="Century Gothic"/>
                <w:vertAlign w:val="superscript"/>
              </w:rPr>
              <w:t>rd</w:t>
            </w:r>
            <w:r w:rsidR="00EC35CA">
              <w:rPr>
                <w:rFonts w:ascii="Century Gothic" w:hAnsi="Century Gothic"/>
              </w:rPr>
              <w:t xml:space="preserve"> </w:t>
            </w:r>
            <w:r w:rsidR="00EC35CA">
              <w:rPr>
                <w:rFonts w:ascii="Century Gothic" w:hAnsi="Century Gothic"/>
              </w:rPr>
              <w:t>– The Compton Bag by Simply Classic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</w:tcPr>
          <w:p w14:paraId="35B8D1D8" w14:textId="1CC97D30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</w:p>
        </w:tc>
      </w:tr>
      <w:tr w:rsidR="00E93DAD" w:rsidRPr="00E93DAD" w14:paraId="4E427155" w14:textId="77777777" w:rsidTr="00EE575F"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3DC3D5F4" w14:textId="5E159D71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  <w:r w:rsidRPr="00E93DAD">
              <w:rPr>
                <w:rFonts w:ascii="Century Gothic" w:hAnsi="Century Gothic"/>
              </w:rPr>
              <w:t>July 28</w:t>
            </w:r>
            <w:r w:rsidR="00EC35CA" w:rsidRPr="00EC35CA">
              <w:rPr>
                <w:rFonts w:ascii="Century Gothic" w:hAnsi="Century Gothic"/>
                <w:vertAlign w:val="superscript"/>
              </w:rPr>
              <w:t>th</w:t>
            </w:r>
            <w:r w:rsidR="00EC35CA">
              <w:rPr>
                <w:rFonts w:ascii="Century Gothic" w:hAnsi="Century Gothic"/>
              </w:rPr>
              <w:t xml:space="preserve"> – The Compton Bag by Simply Classic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</w:tcPr>
          <w:p w14:paraId="1CF3C111" w14:textId="2477A389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</w:p>
        </w:tc>
      </w:tr>
      <w:tr w:rsidR="00E93DAD" w:rsidRPr="00E93DAD" w14:paraId="75C6FAD3" w14:textId="77777777"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6602A0A5" w14:textId="02BB42FE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  <w:r w:rsidRPr="00E93DAD">
              <w:rPr>
                <w:rFonts w:ascii="Century Gothic" w:hAnsi="Century Gothic"/>
              </w:rPr>
              <w:t>August 25</w:t>
            </w:r>
            <w:r w:rsidR="00EC35CA" w:rsidRPr="00EC35CA">
              <w:rPr>
                <w:rFonts w:ascii="Century Gothic" w:hAnsi="Century Gothic"/>
                <w:vertAlign w:val="superscript"/>
              </w:rPr>
              <w:t>th</w:t>
            </w:r>
            <w:r w:rsidR="00EC35CA">
              <w:rPr>
                <w:rFonts w:ascii="Century Gothic" w:hAnsi="Century Gothic"/>
              </w:rPr>
              <w:t xml:space="preserve"> </w:t>
            </w:r>
            <w:r w:rsidR="00EC35CA">
              <w:rPr>
                <w:rFonts w:ascii="Century Gothic" w:hAnsi="Century Gothic"/>
              </w:rPr>
              <w:t>– Two Big Totes by byAnnie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0DD9C0D2" w14:textId="1FB27630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</w:p>
        </w:tc>
      </w:tr>
      <w:tr w:rsidR="00E93DAD" w:rsidRPr="00E93DAD" w14:paraId="24BACF22" w14:textId="77777777">
        <w:tc>
          <w:tcPr>
            <w:tcW w:w="0" w:type="auto"/>
            <w:shd w:val="clear" w:color="auto" w:fill="FFFFFF"/>
            <w:tcMar>
              <w:top w:w="30" w:type="dxa"/>
              <w:left w:w="300" w:type="dxa"/>
              <w:bottom w:w="30" w:type="dxa"/>
              <w:right w:w="300" w:type="dxa"/>
            </w:tcMar>
            <w:vAlign w:val="center"/>
            <w:hideMark/>
          </w:tcPr>
          <w:p w14:paraId="6D9155E1" w14:textId="6135AEEC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  <w:r w:rsidRPr="00E93DAD">
              <w:rPr>
                <w:rFonts w:ascii="Century Gothic" w:hAnsi="Century Gothic"/>
              </w:rPr>
              <w:t>September 22</w:t>
            </w:r>
            <w:r w:rsidR="00EC35CA" w:rsidRPr="00EC35CA">
              <w:rPr>
                <w:rFonts w:ascii="Century Gothic" w:hAnsi="Century Gothic"/>
                <w:vertAlign w:val="superscript"/>
              </w:rPr>
              <w:t>nd</w:t>
            </w:r>
            <w:r w:rsidR="00EC35CA">
              <w:rPr>
                <w:rFonts w:ascii="Century Gothic" w:hAnsi="Century Gothic"/>
              </w:rPr>
              <w:t xml:space="preserve"> – Two Big Totes by byAnnie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9881DC" w14:textId="77777777" w:rsidR="00E93DAD" w:rsidRPr="00E93DAD" w:rsidRDefault="00E93DAD" w:rsidP="00E93DAD">
            <w:pPr>
              <w:spacing w:after="0"/>
              <w:rPr>
                <w:rFonts w:ascii="Century Gothic" w:hAnsi="Century Gothic"/>
              </w:rPr>
            </w:pPr>
          </w:p>
        </w:tc>
      </w:tr>
    </w:tbl>
    <w:p w14:paraId="15BAE5D4" w14:textId="1D816BB4" w:rsidR="0061443F" w:rsidRDefault="0061443F" w:rsidP="00E3451B">
      <w:pPr>
        <w:spacing w:after="0"/>
        <w:rPr>
          <w:rFonts w:ascii="Century Gothic" w:hAnsi="Century Gothic"/>
        </w:rPr>
      </w:pPr>
    </w:p>
    <w:p w14:paraId="2750B131" w14:textId="4060D0A1" w:rsidR="00E3451B" w:rsidRDefault="00E3451B" w:rsidP="00E3451B">
      <w:pPr>
        <w:spacing w:after="0"/>
        <w:rPr>
          <w:rFonts w:ascii="Century Gothic" w:hAnsi="Century Gothic"/>
        </w:rPr>
      </w:pPr>
    </w:p>
    <w:p w14:paraId="49E16367" w14:textId="634BCBF1" w:rsidR="00E3451B" w:rsidRDefault="00E3451B" w:rsidP="00E3451B">
      <w:pPr>
        <w:spacing w:after="0"/>
        <w:rPr>
          <w:rFonts w:ascii="Century Gothic" w:hAnsi="Century Gothic"/>
        </w:rPr>
      </w:pPr>
    </w:p>
    <w:p w14:paraId="6D7A478D" w14:textId="77777777" w:rsidR="00E3451B" w:rsidRDefault="00E3451B" w:rsidP="00E3451B">
      <w:pPr>
        <w:spacing w:after="0"/>
        <w:rPr>
          <w:rFonts w:ascii="Century Gothic" w:hAnsi="Century Gothic"/>
        </w:rPr>
      </w:pPr>
    </w:p>
    <w:p w14:paraId="37B13324" w14:textId="77777777" w:rsidR="00E3451B" w:rsidRDefault="00E3451B" w:rsidP="00E3451B">
      <w:pPr>
        <w:spacing w:after="0"/>
        <w:rPr>
          <w:rFonts w:ascii="Century Gothic" w:hAnsi="Century Gothic"/>
        </w:rPr>
      </w:pPr>
    </w:p>
    <w:p w14:paraId="5D37310C" w14:textId="44E2FDB4" w:rsidR="00C40749" w:rsidRDefault="00C40749" w:rsidP="00E3451B">
      <w:pPr>
        <w:spacing w:after="0"/>
        <w:rPr>
          <w:rFonts w:ascii="Century Gothic" w:hAnsi="Century Gothic"/>
        </w:rPr>
      </w:pPr>
    </w:p>
    <w:sectPr w:rsidR="00C407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52B35" w14:textId="77777777" w:rsidR="00385B4E" w:rsidRDefault="00385B4E" w:rsidP="00C40749">
      <w:pPr>
        <w:spacing w:after="0" w:line="240" w:lineRule="auto"/>
      </w:pPr>
      <w:r>
        <w:separator/>
      </w:r>
    </w:p>
  </w:endnote>
  <w:endnote w:type="continuationSeparator" w:id="0">
    <w:p w14:paraId="566ACA74" w14:textId="77777777" w:rsidR="00385B4E" w:rsidRDefault="00385B4E" w:rsidP="00C40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9977C" w14:textId="77777777" w:rsidR="00385B4E" w:rsidRDefault="00385B4E" w:rsidP="00C40749">
      <w:pPr>
        <w:spacing w:after="0" w:line="240" w:lineRule="auto"/>
      </w:pPr>
      <w:r>
        <w:separator/>
      </w:r>
    </w:p>
  </w:footnote>
  <w:footnote w:type="continuationSeparator" w:id="0">
    <w:p w14:paraId="6C5D55E8" w14:textId="77777777" w:rsidR="00385B4E" w:rsidRDefault="00385B4E" w:rsidP="00C40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1F452D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66B47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42AF41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57261B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C3E6A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C811F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44717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7A7E2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D014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70C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5333451">
    <w:abstractNumId w:val="9"/>
  </w:num>
  <w:num w:numId="2" w16cid:durableId="1668168182">
    <w:abstractNumId w:val="7"/>
  </w:num>
  <w:num w:numId="3" w16cid:durableId="2008898317">
    <w:abstractNumId w:val="6"/>
  </w:num>
  <w:num w:numId="4" w16cid:durableId="1315450391">
    <w:abstractNumId w:val="5"/>
  </w:num>
  <w:num w:numId="5" w16cid:durableId="304357772">
    <w:abstractNumId w:val="4"/>
  </w:num>
  <w:num w:numId="6" w16cid:durableId="297994857">
    <w:abstractNumId w:val="8"/>
  </w:num>
  <w:num w:numId="7" w16cid:durableId="1796605616">
    <w:abstractNumId w:val="3"/>
  </w:num>
  <w:num w:numId="8" w16cid:durableId="656300609">
    <w:abstractNumId w:val="2"/>
  </w:num>
  <w:num w:numId="9" w16cid:durableId="1998147660">
    <w:abstractNumId w:val="1"/>
  </w:num>
  <w:num w:numId="10" w16cid:durableId="139847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749"/>
    <w:rsid w:val="000839C8"/>
    <w:rsid w:val="000A2CF0"/>
    <w:rsid w:val="000E69A7"/>
    <w:rsid w:val="001B3974"/>
    <w:rsid w:val="001F2605"/>
    <w:rsid w:val="00297484"/>
    <w:rsid w:val="00385B4E"/>
    <w:rsid w:val="003A366E"/>
    <w:rsid w:val="00572D8B"/>
    <w:rsid w:val="005A3DD4"/>
    <w:rsid w:val="005F5443"/>
    <w:rsid w:val="0061443F"/>
    <w:rsid w:val="00644C4F"/>
    <w:rsid w:val="00760D30"/>
    <w:rsid w:val="007859AE"/>
    <w:rsid w:val="00917EE9"/>
    <w:rsid w:val="00925FB4"/>
    <w:rsid w:val="00982DD2"/>
    <w:rsid w:val="00995894"/>
    <w:rsid w:val="00A04B01"/>
    <w:rsid w:val="00C15D5D"/>
    <w:rsid w:val="00C40749"/>
    <w:rsid w:val="00C71B5F"/>
    <w:rsid w:val="00CA0DE9"/>
    <w:rsid w:val="00DE5884"/>
    <w:rsid w:val="00E3451B"/>
    <w:rsid w:val="00E602C7"/>
    <w:rsid w:val="00E93DAD"/>
    <w:rsid w:val="00EC35CA"/>
    <w:rsid w:val="00EE575F"/>
    <w:rsid w:val="00F27E47"/>
    <w:rsid w:val="00F607DD"/>
    <w:rsid w:val="00FA7130"/>
    <w:rsid w:val="00FB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14250A"/>
  <w15:chartTrackingRefBased/>
  <w15:docId w15:val="{E2B87591-BECB-40B9-B954-3C2DAB95A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0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7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7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7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7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7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7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7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7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7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7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749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749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C40749"/>
  </w:style>
  <w:style w:type="paragraph" w:styleId="BlockText">
    <w:name w:val="Block Text"/>
    <w:basedOn w:val="Normal"/>
    <w:uiPriority w:val="99"/>
    <w:semiHidden/>
    <w:unhideWhenUsed/>
    <w:rsid w:val="00C40749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407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0749"/>
  </w:style>
  <w:style w:type="paragraph" w:styleId="BodyText2">
    <w:name w:val="Body Text 2"/>
    <w:basedOn w:val="Normal"/>
    <w:link w:val="BodyText2Char"/>
    <w:uiPriority w:val="99"/>
    <w:semiHidden/>
    <w:unhideWhenUsed/>
    <w:rsid w:val="00C4074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40749"/>
  </w:style>
  <w:style w:type="paragraph" w:styleId="BodyText3">
    <w:name w:val="Body Text 3"/>
    <w:basedOn w:val="Normal"/>
    <w:link w:val="BodyText3Char"/>
    <w:uiPriority w:val="99"/>
    <w:semiHidden/>
    <w:unhideWhenUsed/>
    <w:rsid w:val="00C4074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40749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40749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4074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074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074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40749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4074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4074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4074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4074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40749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4074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4074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40749"/>
  </w:style>
  <w:style w:type="paragraph" w:styleId="CommentText">
    <w:name w:val="annotation text"/>
    <w:basedOn w:val="Normal"/>
    <w:link w:val="CommentTextChar"/>
    <w:uiPriority w:val="99"/>
    <w:semiHidden/>
    <w:unhideWhenUsed/>
    <w:rsid w:val="00C40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749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40749"/>
  </w:style>
  <w:style w:type="character" w:customStyle="1" w:styleId="DateChar">
    <w:name w:val="Date Char"/>
    <w:basedOn w:val="DefaultParagraphFont"/>
    <w:link w:val="Date"/>
    <w:uiPriority w:val="99"/>
    <w:semiHidden/>
    <w:rsid w:val="00C40749"/>
  </w:style>
  <w:style w:type="paragraph" w:styleId="DocumentMap">
    <w:name w:val="Document Map"/>
    <w:basedOn w:val="Normal"/>
    <w:link w:val="DocumentMapChar"/>
    <w:uiPriority w:val="99"/>
    <w:semiHidden/>
    <w:unhideWhenUsed/>
    <w:rsid w:val="00C4074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40749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4074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40749"/>
  </w:style>
  <w:style w:type="paragraph" w:styleId="EndnoteText">
    <w:name w:val="endnote text"/>
    <w:basedOn w:val="Normal"/>
    <w:link w:val="EndnoteTextChar"/>
    <w:uiPriority w:val="99"/>
    <w:semiHidden/>
    <w:unhideWhenUsed/>
    <w:rsid w:val="00C4074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40749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4074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C4074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407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749"/>
  </w:style>
  <w:style w:type="paragraph" w:styleId="FootnoteText">
    <w:name w:val="footnote text"/>
    <w:basedOn w:val="Normal"/>
    <w:link w:val="FootnoteTextChar"/>
    <w:uiPriority w:val="99"/>
    <w:semiHidden/>
    <w:unhideWhenUsed/>
    <w:rsid w:val="00C4074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0749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407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749"/>
  </w:style>
  <w:style w:type="paragraph" w:styleId="HTMLAddress">
    <w:name w:val="HTML Address"/>
    <w:basedOn w:val="Normal"/>
    <w:link w:val="HTMLAddressChar"/>
    <w:uiPriority w:val="99"/>
    <w:semiHidden/>
    <w:unhideWhenUsed/>
    <w:rsid w:val="00C4074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40749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407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40749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40749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4074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4074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4074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4074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4074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4074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4074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40749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40749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C4074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4074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4074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4074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40749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4074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4074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4074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4074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4074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4074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4074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4074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4074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40749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40749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40749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40749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40749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40749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C407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40749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407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40749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C4074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40749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C4074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4074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40749"/>
  </w:style>
  <w:style w:type="paragraph" w:styleId="PlainText">
    <w:name w:val="Plain Text"/>
    <w:basedOn w:val="Normal"/>
    <w:link w:val="PlainTextChar"/>
    <w:uiPriority w:val="99"/>
    <w:semiHidden/>
    <w:unhideWhenUsed/>
    <w:rsid w:val="00C4074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40749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4074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40749"/>
  </w:style>
  <w:style w:type="paragraph" w:styleId="Signature">
    <w:name w:val="Signature"/>
    <w:basedOn w:val="Normal"/>
    <w:link w:val="SignatureChar"/>
    <w:uiPriority w:val="99"/>
    <w:semiHidden/>
    <w:unhideWhenUsed/>
    <w:rsid w:val="00C40749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40749"/>
  </w:style>
  <w:style w:type="paragraph" w:styleId="TableofAuthorities">
    <w:name w:val="table of authorities"/>
    <w:basedOn w:val="Normal"/>
    <w:next w:val="Normal"/>
    <w:uiPriority w:val="99"/>
    <w:semiHidden/>
    <w:unhideWhenUsed/>
    <w:rsid w:val="00C4074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40749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C40749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4074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4074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4074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4074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4074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4074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4074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40749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40749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40749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184</Words>
  <Characters>835</Characters>
  <Application>Microsoft Office Word</Application>
  <DocSecurity>0</DocSecurity>
  <Lines>37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Peterson</dc:creator>
  <cp:keywords/>
  <dc:description/>
  <cp:lastModifiedBy>Karla Peterson</cp:lastModifiedBy>
  <cp:revision>3</cp:revision>
  <cp:lastPrinted>2025-06-18T21:46:00Z</cp:lastPrinted>
  <dcterms:created xsi:type="dcterms:W3CDTF">2026-09-09T16:08:00Z</dcterms:created>
  <dcterms:modified xsi:type="dcterms:W3CDTF">2026-09-09T16:42:00Z</dcterms:modified>
</cp:coreProperties>
</file>