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07520" w14:textId="77777777" w:rsidR="00AC7960" w:rsidRPr="00AC7960" w:rsidRDefault="00AC7960" w:rsidP="00AC7960">
      <w:pPr>
        <w:pStyle w:val="Standard"/>
        <w:jc w:val="center"/>
        <w:rPr>
          <w:rFonts w:ascii="Lato, sans-serif" w:hAnsi="Lato, sans-serif"/>
          <w:color w:val="1A1A1A"/>
          <w:sz w:val="40"/>
          <w:szCs w:val="40"/>
        </w:rPr>
      </w:pPr>
      <w:r w:rsidRPr="00AC7960">
        <w:rPr>
          <w:rFonts w:ascii="Lato, sans-serif" w:hAnsi="Lato, sans-serif"/>
          <w:color w:val="1A1A1A"/>
          <w:sz w:val="40"/>
          <w:szCs w:val="40"/>
        </w:rPr>
        <w:t>T Shirt Quilt Class</w:t>
      </w:r>
    </w:p>
    <w:p w14:paraId="61CA2710" w14:textId="77777777" w:rsidR="00AC7960" w:rsidRPr="00AC7960" w:rsidRDefault="00AC7960" w:rsidP="00AC7960">
      <w:pPr>
        <w:pStyle w:val="Standard"/>
        <w:rPr>
          <w:rStyle w:val="Strong"/>
          <w:b w:val="0"/>
          <w:bCs w:val="0"/>
          <w:sz w:val="32"/>
          <w:szCs w:val="32"/>
        </w:rPr>
      </w:pPr>
      <w:r w:rsidRPr="00AC7960">
        <w:rPr>
          <w:rFonts w:ascii="Lato, sans-serif" w:hAnsi="Lato, sans-serif"/>
          <w:color w:val="1A1A1A"/>
          <w:sz w:val="32"/>
          <w:szCs w:val="32"/>
        </w:rPr>
        <w:t xml:space="preserve">Bring your t-shirts and come have some fun! You will learn how to organize, stabilize and piece together your t-shirts to create that special graduation gift or memory quilt. Perfect class for anyone wanting to learn how to create this very special quilt which can be as plain or as fancy as you want.  Whatever style you chose will be awesome.  Instruction will be given for all methods whether it is just sewing the shirts together or putting plain or fancy sashing around the shirts.  It is up to you to decide.  The picture shown is a sample of a t-shirt quit. You will meet 3 different days with homework in between classes.  </w:t>
      </w:r>
      <w:r w:rsidRPr="00AC7960">
        <w:rPr>
          <w:sz w:val="32"/>
          <w:szCs w:val="32"/>
        </w:rPr>
        <w:t xml:space="preserve"> </w:t>
      </w:r>
    </w:p>
    <w:p w14:paraId="234973DF" w14:textId="77777777" w:rsidR="0082725C" w:rsidRDefault="0082725C" w:rsidP="0082725C">
      <w:pPr>
        <w:pStyle w:val="NormalWeb"/>
        <w:rPr>
          <w:rFonts w:ascii="Verdana" w:hAnsi="Verdana"/>
          <w:color w:val="000000"/>
          <w:sz w:val="17"/>
          <w:szCs w:val="17"/>
        </w:rPr>
      </w:pPr>
      <w:r>
        <w:rPr>
          <w:rStyle w:val="Strong"/>
          <w:rFonts w:ascii="Verdana" w:hAnsi="Verdana"/>
          <w:color w:val="000000"/>
          <w:sz w:val="28"/>
          <w:szCs w:val="28"/>
        </w:rPr>
        <w:t>Supply list for T-shirt quilt:</w:t>
      </w:r>
    </w:p>
    <w:p w14:paraId="53EEEA6F"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At least 16 T-shirts</w:t>
      </w:r>
    </w:p>
    <w:p w14:paraId="0FA4758D"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6 yards of light weight fusible interfacing</w:t>
      </w:r>
    </w:p>
    <w:p w14:paraId="333E51CE"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Sharp scissors</w:t>
      </w:r>
    </w:p>
    <w:p w14:paraId="78D50C6C"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Rotary cutter and matt</w:t>
      </w:r>
    </w:p>
    <w:p w14:paraId="204A7B1B"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Ruler and or measuring tape</w:t>
      </w:r>
    </w:p>
    <w:p w14:paraId="646175A0" w14:textId="77777777" w:rsidR="0082725C" w:rsidRPr="0082725C" w:rsidRDefault="0082725C" w:rsidP="0082725C">
      <w:pPr>
        <w:pStyle w:val="NormalWeb"/>
        <w:rPr>
          <w:rFonts w:ascii="Verdana" w:hAnsi="Verdana"/>
          <w:color w:val="000000"/>
          <w:sz w:val="32"/>
          <w:szCs w:val="32"/>
        </w:rPr>
      </w:pPr>
      <w:r>
        <w:rPr>
          <w:rFonts w:ascii="Verdana" w:hAnsi="Verdana"/>
          <w:color w:val="000000"/>
          <w:sz w:val="28"/>
          <w:szCs w:val="28"/>
        </w:rPr>
        <w:t>    Camera</w:t>
      </w:r>
      <w:r>
        <w:rPr>
          <w:rFonts w:ascii="Verdana" w:hAnsi="Verdana"/>
          <w:color w:val="000000"/>
          <w:sz w:val="28"/>
          <w:szCs w:val="28"/>
        </w:rPr>
        <w:br/>
        <w:t>    </w:t>
      </w:r>
      <w:r>
        <w:rPr>
          <w:rFonts w:ascii="Verdana" w:hAnsi="Verdana"/>
          <w:color w:val="000000"/>
          <w:sz w:val="28"/>
          <w:szCs w:val="28"/>
        </w:rPr>
        <w:br/>
      </w:r>
      <w:r w:rsidRPr="003441B6">
        <w:rPr>
          <w:rFonts w:ascii="Verdana" w:hAnsi="Verdana"/>
          <w:color w:val="000000"/>
          <w:sz w:val="28"/>
          <w:szCs w:val="28"/>
        </w:rPr>
        <w:t>   The T-shirts need to be washed without fabric softener or dryer sheets.</w:t>
      </w:r>
    </w:p>
    <w:p w14:paraId="09EA6B85" w14:textId="77777777" w:rsidR="0082725C" w:rsidRDefault="0082725C" w:rsidP="0082725C">
      <w:pPr>
        <w:pStyle w:val="NormalWeb"/>
        <w:rPr>
          <w:rFonts w:ascii="Verdana" w:hAnsi="Verdana"/>
          <w:color w:val="000000"/>
          <w:sz w:val="17"/>
          <w:szCs w:val="17"/>
        </w:rPr>
      </w:pPr>
      <w:r>
        <w:rPr>
          <w:rFonts w:ascii="Verdana" w:hAnsi="Verdana"/>
          <w:color w:val="000000"/>
          <w:sz w:val="28"/>
          <w:szCs w:val="28"/>
        </w:rPr>
        <w:t>    Fabric for sashing.  Can be scraps from your stash or fat quarters.  Fabric to co-ordinate with the T-shirts.  Variety of colors.  Amount depends on the size of the quilt</w:t>
      </w:r>
    </w:p>
    <w:p w14:paraId="012B927B" w14:textId="77777777" w:rsidR="0082725C" w:rsidRDefault="0082725C" w:rsidP="002E0635">
      <w:pPr>
        <w:pStyle w:val="NormalWeb"/>
        <w:rPr>
          <w:rFonts w:ascii="Verdana" w:hAnsi="Verdana"/>
          <w:color w:val="000000"/>
          <w:sz w:val="17"/>
          <w:szCs w:val="17"/>
        </w:rPr>
      </w:pPr>
      <w:r>
        <w:rPr>
          <w:rFonts w:ascii="Verdana" w:hAnsi="Verdana"/>
          <w:color w:val="000000"/>
          <w:sz w:val="28"/>
          <w:szCs w:val="28"/>
        </w:rPr>
        <w:t>   </w:t>
      </w:r>
      <w:bookmarkStart w:id="0" w:name="_GoBack"/>
      <w:bookmarkEnd w:id="0"/>
      <w:r>
        <w:rPr>
          <w:rFonts w:ascii="Verdana" w:hAnsi="Verdana"/>
          <w:color w:val="000000"/>
          <w:sz w:val="28"/>
          <w:szCs w:val="28"/>
        </w:rPr>
        <w:t>Fabric for border.  Amount depends on the size of the quilt</w:t>
      </w:r>
    </w:p>
    <w:p w14:paraId="7F9F1EE5" w14:textId="77777777" w:rsidR="001A38B0" w:rsidRDefault="002E0635"/>
    <w:sectPr w:rsidR="001A38B0" w:rsidSect="00A76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ato, sans-serif">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5C"/>
    <w:rsid w:val="002E0635"/>
    <w:rsid w:val="003441B6"/>
    <w:rsid w:val="0082725C"/>
    <w:rsid w:val="00A7692D"/>
    <w:rsid w:val="00AC7960"/>
    <w:rsid w:val="00F56F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36F5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25C"/>
    <w:pPr>
      <w:spacing w:before="100" w:beforeAutospacing="1" w:after="100" w:afterAutospacing="1"/>
    </w:pPr>
    <w:rPr>
      <w:rFonts w:ascii="Times New Roman" w:hAnsi="Times New Roman" w:cs="Times New Roman"/>
      <w:lang w:eastAsia="zh-CN"/>
    </w:rPr>
  </w:style>
  <w:style w:type="character" w:styleId="Strong">
    <w:name w:val="Strong"/>
    <w:basedOn w:val="DefaultParagraphFont"/>
    <w:uiPriority w:val="22"/>
    <w:qFormat/>
    <w:rsid w:val="0082725C"/>
    <w:rPr>
      <w:b/>
      <w:bCs/>
    </w:rPr>
  </w:style>
  <w:style w:type="paragraph" w:customStyle="1" w:styleId="Standard">
    <w:name w:val="Standard"/>
    <w:rsid w:val="00AC7960"/>
    <w:pPr>
      <w:widowControl w:val="0"/>
      <w:suppressAutoHyphens/>
      <w:autoSpaceDN w:val="0"/>
      <w:textAlignment w:val="baseline"/>
    </w:pPr>
    <w:rPr>
      <w:rFonts w:ascii="Times New Roman" w:eastAsia="SimSun" w:hAnsi="Times New Roman"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21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coyote hoffman</dc:creator>
  <cp:keywords/>
  <dc:description/>
  <cp:lastModifiedBy>coyote hoffman</cp:lastModifiedBy>
  <cp:revision>1</cp:revision>
  <cp:lastPrinted>2026-02-20T17:17:00Z</cp:lastPrinted>
  <dcterms:created xsi:type="dcterms:W3CDTF">2026-02-20T17:16:00Z</dcterms:created>
  <dcterms:modified xsi:type="dcterms:W3CDTF">2026-02-20T17:20:00Z</dcterms:modified>
</cp:coreProperties>
</file>