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3812" w14:textId="03B0B4CB" w:rsidR="002C6483" w:rsidRDefault="002C6483" w:rsidP="004E1AED">
      <w:pPr>
        <w:pStyle w:val="Title"/>
      </w:pPr>
      <w:r>
        <w:rPr>
          <w:noProof/>
        </w:rPr>
        <w:drawing>
          <wp:inline distT="0" distB="0" distL="0" distR="0" wp14:anchorId="2D147CB4" wp14:editId="06135227">
            <wp:extent cx="5715000"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ad play header.png"/>
                    <pic:cNvPicPr/>
                  </pic:nvPicPr>
                  <pic:blipFill>
                    <a:blip r:embed="rId11">
                      <a:extLst>
                        <a:ext uri="{28A0092B-C50C-407E-A947-70E740481C1C}">
                          <a14:useLocalDpi xmlns:a14="http://schemas.microsoft.com/office/drawing/2010/main" val="0"/>
                        </a:ext>
                      </a:extLst>
                    </a:blip>
                    <a:stretch>
                      <a:fillRect/>
                    </a:stretch>
                  </pic:blipFill>
                  <pic:spPr>
                    <a:xfrm>
                      <a:off x="0" y="0"/>
                      <a:ext cx="5774807" cy="1166511"/>
                    </a:xfrm>
                    <a:prstGeom prst="rect">
                      <a:avLst/>
                    </a:prstGeom>
                  </pic:spPr>
                </pic:pic>
              </a:graphicData>
            </a:graphic>
          </wp:inline>
        </w:drawing>
      </w:r>
    </w:p>
    <w:p w14:paraId="7AA27008" w14:textId="36D0374C" w:rsidR="004E1AED" w:rsidRPr="00581435" w:rsidRDefault="00514C60" w:rsidP="004E1AED">
      <w:pPr>
        <w:pStyle w:val="Title"/>
        <w:rPr>
          <w:color w:val="C00000"/>
          <w:sz w:val="32"/>
          <w:szCs w:val="32"/>
        </w:rPr>
      </w:pPr>
      <w:r w:rsidRPr="00581435">
        <w:rPr>
          <w:color w:val="C00000"/>
          <w:sz w:val="32"/>
          <w:szCs w:val="32"/>
        </w:rPr>
        <w:t>Supply List</w:t>
      </w:r>
    </w:p>
    <w:p w14:paraId="44B0EE6C" w14:textId="61D59DF6" w:rsidR="00194DF6" w:rsidRPr="00514C60" w:rsidRDefault="00C024FA" w:rsidP="002C6483">
      <w:pPr>
        <w:pStyle w:val="Heading1"/>
        <w:tabs>
          <w:tab w:val="left" w:pos="5385"/>
        </w:tabs>
      </w:pPr>
      <w:r>
        <w:t>School of Embroidery – door hanger</w:t>
      </w:r>
      <w:r w:rsidR="002C6483">
        <w:tab/>
      </w:r>
    </w:p>
    <w:p w14:paraId="647FA49B" w14:textId="4CEC3864" w:rsidR="008E6F96" w:rsidRPr="00E30A0C" w:rsidRDefault="008E6F96" w:rsidP="008E6F96">
      <w:pPr>
        <w:rPr>
          <w:rFonts w:asciiTheme="majorHAnsi" w:hAnsiTheme="majorHAnsi"/>
          <w:sz w:val="28"/>
          <w:szCs w:val="28"/>
        </w:rPr>
      </w:pPr>
      <w:r w:rsidRPr="00C024FA">
        <w:rPr>
          <w:b/>
          <w:sz w:val="24"/>
          <w:szCs w:val="24"/>
        </w:rPr>
        <w:t xml:space="preserve"> </w:t>
      </w:r>
      <w:r w:rsidRPr="00E30A0C">
        <w:rPr>
          <w:rFonts w:asciiTheme="majorHAnsi" w:hAnsiTheme="majorHAnsi"/>
          <w:sz w:val="28"/>
          <w:szCs w:val="28"/>
        </w:rPr>
        <w:t xml:space="preserve">Instructor: </w:t>
      </w:r>
      <w:r w:rsidR="00C74E0F" w:rsidRPr="00E30A0C">
        <w:rPr>
          <w:rFonts w:asciiTheme="majorHAnsi" w:hAnsiTheme="majorHAnsi"/>
          <w:sz w:val="28"/>
          <w:szCs w:val="28"/>
        </w:rPr>
        <w:t>Theresa Hubbell</w:t>
      </w:r>
    </w:p>
    <w:p w14:paraId="2E9C325E" w14:textId="77777777" w:rsidR="00C024FA" w:rsidRPr="00E30A0C" w:rsidRDefault="00C024FA" w:rsidP="00D847D3">
      <w:pPr>
        <w:shd w:val="clear" w:color="auto" w:fill="FFFFFF"/>
        <w:spacing w:before="0" w:after="150" w:line="240" w:lineRule="auto"/>
        <w:rPr>
          <w:rFonts w:asciiTheme="majorHAnsi" w:hAnsiTheme="majorHAnsi"/>
          <w:b/>
          <w:sz w:val="28"/>
          <w:szCs w:val="28"/>
        </w:rPr>
      </w:pPr>
      <w:r w:rsidRPr="00E30A0C">
        <w:rPr>
          <w:rFonts w:asciiTheme="majorHAnsi" w:hAnsiTheme="majorHAnsi"/>
          <w:b/>
          <w:sz w:val="28"/>
          <w:szCs w:val="28"/>
        </w:rPr>
        <w:t>Learn how fun and easy making a project in the hoop can be! This door hanger is a creative way to let people know where you sew! The entire project is made in the hoop, and you can apply what you learn to other in the hoop projects! This project is compatible with any machine with an embroidery capability of 6” x 10”.</w:t>
      </w:r>
    </w:p>
    <w:p w14:paraId="714433CF" w14:textId="79926201" w:rsidR="00D847D3" w:rsidRPr="00E30A0C" w:rsidRDefault="00272791" w:rsidP="00D847D3">
      <w:pPr>
        <w:shd w:val="clear" w:color="auto" w:fill="FFFFFF"/>
        <w:spacing w:before="0" w:after="150" w:line="240" w:lineRule="auto"/>
        <w:rPr>
          <w:rFonts w:asciiTheme="majorHAnsi" w:eastAsia="Times New Roman" w:hAnsiTheme="majorHAnsi" w:cs="Helvetica"/>
          <w:sz w:val="28"/>
          <w:szCs w:val="28"/>
          <w:lang w:eastAsia="en-US"/>
        </w:rPr>
      </w:pPr>
      <w:r w:rsidRPr="00E30A0C">
        <w:rPr>
          <w:rFonts w:asciiTheme="majorHAnsi" w:eastAsia="Times New Roman" w:hAnsiTheme="majorHAnsi" w:cs="Helvetica"/>
          <w:b/>
          <w:sz w:val="28"/>
          <w:szCs w:val="28"/>
          <w:lang w:eastAsia="en-US"/>
        </w:rPr>
        <w:t>KIT</w:t>
      </w:r>
      <w:r w:rsidRPr="00E30A0C">
        <w:rPr>
          <w:rFonts w:asciiTheme="majorHAnsi" w:eastAsia="Times New Roman" w:hAnsiTheme="majorHAnsi" w:cs="Helvetica"/>
          <w:sz w:val="28"/>
          <w:szCs w:val="28"/>
          <w:lang w:eastAsia="en-US"/>
        </w:rPr>
        <w:t xml:space="preserve"> </w:t>
      </w:r>
      <w:r w:rsidR="00F37D12" w:rsidRPr="00E30A0C">
        <w:rPr>
          <w:rFonts w:asciiTheme="majorHAnsi" w:eastAsia="Times New Roman" w:hAnsiTheme="majorHAnsi" w:cs="Helvetica"/>
          <w:sz w:val="28"/>
          <w:szCs w:val="28"/>
          <w:lang w:eastAsia="en-US"/>
        </w:rPr>
        <w:t xml:space="preserve">$4 </w:t>
      </w:r>
      <w:r w:rsidRPr="00E30A0C">
        <w:rPr>
          <w:rFonts w:asciiTheme="majorHAnsi" w:eastAsia="Times New Roman" w:hAnsiTheme="majorHAnsi" w:cs="Helvetica"/>
          <w:sz w:val="28"/>
          <w:szCs w:val="28"/>
          <w:lang w:eastAsia="en-US"/>
        </w:rPr>
        <w:t>includes:</w:t>
      </w:r>
    </w:p>
    <w:p w14:paraId="60848D4D" w14:textId="1B0FF78E" w:rsidR="00D847D3" w:rsidRPr="00E30A0C" w:rsidRDefault="00B10B07" w:rsidP="00D847D3">
      <w:pPr>
        <w:shd w:val="clear" w:color="auto" w:fill="FFFFFF"/>
        <w:spacing w:before="0" w:after="150" w:line="240" w:lineRule="auto"/>
        <w:rPr>
          <w:rFonts w:asciiTheme="majorHAnsi" w:eastAsia="Times New Roman" w:hAnsiTheme="majorHAnsi" w:cs="Helvetica"/>
          <w:sz w:val="28"/>
          <w:szCs w:val="28"/>
          <w:lang w:eastAsia="en-US"/>
        </w:rPr>
      </w:pPr>
      <w:r w:rsidRPr="00E30A0C">
        <w:rPr>
          <w:rFonts w:asciiTheme="majorHAnsi" w:eastAsia="Times New Roman" w:hAnsiTheme="majorHAnsi" w:cs="Helvetica"/>
          <w:sz w:val="28"/>
          <w:szCs w:val="28"/>
          <w:lang w:eastAsia="en-US"/>
        </w:rPr>
        <w:t>**</w:t>
      </w:r>
      <w:proofErr w:type="spellStart"/>
      <w:r w:rsidR="00C024FA" w:rsidRPr="00E30A0C">
        <w:rPr>
          <w:rFonts w:asciiTheme="majorHAnsi" w:eastAsia="Times New Roman" w:hAnsiTheme="majorHAnsi" w:cs="Helvetica"/>
          <w:sz w:val="28"/>
          <w:szCs w:val="28"/>
          <w:lang w:eastAsia="en-US"/>
        </w:rPr>
        <w:t>AquaMesh</w:t>
      </w:r>
      <w:proofErr w:type="spellEnd"/>
      <w:r w:rsidR="00C024FA" w:rsidRPr="00E30A0C">
        <w:rPr>
          <w:rFonts w:asciiTheme="majorHAnsi" w:eastAsia="Times New Roman" w:hAnsiTheme="majorHAnsi" w:cs="Helvetica"/>
          <w:sz w:val="28"/>
          <w:szCs w:val="28"/>
          <w:lang w:eastAsia="en-US"/>
        </w:rPr>
        <w:t xml:space="preserve"> Wash Away Stabilizer</w:t>
      </w:r>
    </w:p>
    <w:p w14:paraId="7C3EC86A" w14:textId="625ECCE9" w:rsidR="00D847D3" w:rsidRPr="00E30A0C" w:rsidRDefault="00584F5A" w:rsidP="00D847D3">
      <w:pPr>
        <w:shd w:val="clear" w:color="auto" w:fill="FFFFFF"/>
        <w:spacing w:before="0" w:after="150" w:line="240" w:lineRule="auto"/>
        <w:rPr>
          <w:rFonts w:asciiTheme="majorHAnsi" w:eastAsia="Times New Roman" w:hAnsiTheme="majorHAnsi" w:cs="Helvetica"/>
          <w:sz w:val="28"/>
          <w:szCs w:val="28"/>
          <w:lang w:eastAsia="en-US"/>
        </w:rPr>
      </w:pPr>
      <w:r w:rsidRPr="00E30A0C">
        <w:rPr>
          <w:rFonts w:asciiTheme="majorHAnsi" w:eastAsia="Times New Roman" w:hAnsiTheme="majorHAnsi" w:cs="Helvetica"/>
          <w:sz w:val="28"/>
          <w:szCs w:val="28"/>
          <w:lang w:eastAsia="en-US"/>
        </w:rPr>
        <w:t>**</w:t>
      </w:r>
      <w:proofErr w:type="spellStart"/>
      <w:r w:rsidR="00C024FA" w:rsidRPr="00E30A0C">
        <w:rPr>
          <w:rFonts w:asciiTheme="majorHAnsi" w:eastAsia="Times New Roman" w:hAnsiTheme="majorHAnsi" w:cs="Helvetica"/>
          <w:sz w:val="28"/>
          <w:szCs w:val="28"/>
          <w:lang w:eastAsia="en-US"/>
        </w:rPr>
        <w:t>FiberForm</w:t>
      </w:r>
      <w:proofErr w:type="spellEnd"/>
    </w:p>
    <w:p w14:paraId="5A8123DA" w14:textId="77777777" w:rsidR="004905B9" w:rsidRPr="00E30A0C" w:rsidRDefault="004905B9" w:rsidP="004905B9">
      <w:pPr>
        <w:rPr>
          <w:rFonts w:asciiTheme="majorHAnsi" w:hAnsiTheme="majorHAnsi"/>
          <w:b/>
          <w:sz w:val="28"/>
          <w:szCs w:val="28"/>
          <w:u w:val="single"/>
        </w:rPr>
      </w:pPr>
      <w:r w:rsidRPr="00E30A0C">
        <w:rPr>
          <w:rFonts w:asciiTheme="majorHAnsi" w:hAnsiTheme="majorHAnsi"/>
          <w:b/>
          <w:sz w:val="28"/>
          <w:szCs w:val="28"/>
          <w:u w:val="single"/>
        </w:rPr>
        <w:t>Here’s what you’ll need…</w:t>
      </w:r>
    </w:p>
    <w:p w14:paraId="274951D7" w14:textId="37D7E317" w:rsidR="004905B9" w:rsidRPr="00581435" w:rsidRDefault="00E30A0C" w:rsidP="004905B9">
      <w:pPr>
        <w:rPr>
          <w:rFonts w:asciiTheme="majorHAnsi" w:hAnsiTheme="majorHAnsi"/>
          <w:sz w:val="24"/>
          <w:szCs w:val="24"/>
        </w:rPr>
      </w:pPr>
      <w:r w:rsidRPr="00581435">
        <w:rPr>
          <w:rFonts w:asciiTheme="majorHAnsi" w:hAnsiTheme="majorHAnsi"/>
          <w:sz w:val="24"/>
          <w:szCs w:val="24"/>
        </w:rPr>
        <w:t>2 Pieces of neutral colored cotton or linen fabric, 6” x 10”</w:t>
      </w:r>
    </w:p>
    <w:p w14:paraId="702FB195" w14:textId="0CD3A8C2" w:rsidR="00581435" w:rsidRPr="00581435" w:rsidRDefault="00581435" w:rsidP="004905B9">
      <w:pPr>
        <w:rPr>
          <w:rFonts w:asciiTheme="majorHAnsi" w:hAnsiTheme="majorHAnsi"/>
          <w:sz w:val="24"/>
          <w:szCs w:val="24"/>
        </w:rPr>
      </w:pPr>
      <w:r w:rsidRPr="00581435">
        <w:rPr>
          <w:rFonts w:asciiTheme="majorHAnsi" w:hAnsiTheme="majorHAnsi"/>
          <w:sz w:val="24"/>
          <w:szCs w:val="24"/>
        </w:rPr>
        <w:t>Thread: 3 sp</w:t>
      </w:r>
      <w:bookmarkStart w:id="0" w:name="_GoBack"/>
      <w:bookmarkEnd w:id="0"/>
      <w:r w:rsidRPr="00581435">
        <w:rPr>
          <w:rFonts w:asciiTheme="majorHAnsi" w:hAnsiTheme="majorHAnsi"/>
          <w:sz w:val="24"/>
          <w:szCs w:val="24"/>
        </w:rPr>
        <w:t xml:space="preserve">ools – sample uses </w:t>
      </w:r>
      <w:proofErr w:type="spellStart"/>
      <w:r w:rsidRPr="00581435">
        <w:rPr>
          <w:rFonts w:asciiTheme="majorHAnsi" w:hAnsiTheme="majorHAnsi"/>
          <w:sz w:val="24"/>
          <w:szCs w:val="24"/>
        </w:rPr>
        <w:t>Isacord</w:t>
      </w:r>
      <w:proofErr w:type="spellEnd"/>
      <w:r w:rsidRPr="00581435">
        <w:rPr>
          <w:rFonts w:asciiTheme="majorHAnsi" w:hAnsiTheme="majorHAnsi"/>
          <w:sz w:val="24"/>
          <w:szCs w:val="24"/>
        </w:rPr>
        <w:t xml:space="preserve"> 0112, 4073 &amp; 4174</w:t>
      </w:r>
    </w:p>
    <w:p w14:paraId="7E4EEDD4" w14:textId="77777777" w:rsidR="00581435" w:rsidRPr="00581435" w:rsidRDefault="00E30A0C" w:rsidP="00581435">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hAnsiTheme="majorHAnsi"/>
          <w:sz w:val="24"/>
          <w:szCs w:val="24"/>
        </w:rPr>
        <w:t>Sewing machine with embroidery module</w:t>
      </w:r>
      <w:r w:rsidR="00581435" w:rsidRPr="00581435">
        <w:rPr>
          <w:rFonts w:asciiTheme="majorHAnsi" w:hAnsiTheme="majorHAnsi"/>
          <w:sz w:val="24"/>
          <w:szCs w:val="24"/>
        </w:rPr>
        <w:t xml:space="preserve">, and </w:t>
      </w:r>
      <w:r w:rsidR="00581435" w:rsidRPr="00581435">
        <w:rPr>
          <w:rFonts w:asciiTheme="majorHAnsi" w:eastAsia="Times New Roman" w:hAnsiTheme="majorHAnsi" w:cs="Helvetica"/>
          <w:sz w:val="24"/>
          <w:szCs w:val="24"/>
          <w:lang w:eastAsia="en-US"/>
        </w:rPr>
        <w:t>All your favorite sewing notions such as scissors, tweezers, seam ripper.</w:t>
      </w:r>
    </w:p>
    <w:p w14:paraId="0B182B8C" w14:textId="77777777" w:rsidR="00E30A0C" w:rsidRPr="00581435" w:rsidRDefault="00E30A0C" w:rsidP="00E30A0C">
      <w:pPr>
        <w:rPr>
          <w:rFonts w:asciiTheme="majorHAnsi" w:hAnsiTheme="majorHAnsi"/>
          <w:sz w:val="24"/>
          <w:szCs w:val="24"/>
        </w:rPr>
      </w:pPr>
      <w:r w:rsidRPr="00581435">
        <w:rPr>
          <w:rFonts w:asciiTheme="majorHAnsi" w:hAnsiTheme="majorHAnsi"/>
          <w:sz w:val="24"/>
          <w:szCs w:val="24"/>
        </w:rPr>
        <w:t>Large oval embroidery hoop or bigger (large enough for 5” x 7” design)</w:t>
      </w:r>
    </w:p>
    <w:p w14:paraId="394B4B3D" w14:textId="77777777" w:rsidR="00E30A0C" w:rsidRPr="00581435" w:rsidRDefault="00E30A0C" w:rsidP="00E30A0C">
      <w:pPr>
        <w:rPr>
          <w:rFonts w:asciiTheme="majorHAnsi" w:hAnsiTheme="majorHAnsi"/>
          <w:sz w:val="24"/>
          <w:szCs w:val="24"/>
        </w:rPr>
      </w:pPr>
      <w:r w:rsidRPr="00581435">
        <w:rPr>
          <w:rFonts w:asciiTheme="majorHAnsi" w:hAnsiTheme="majorHAnsi"/>
          <w:sz w:val="24"/>
          <w:szCs w:val="24"/>
        </w:rPr>
        <w:t>Embroidery foot (#26) AND feet that came with your machine</w:t>
      </w:r>
    </w:p>
    <w:p w14:paraId="1892318A" w14:textId="77777777" w:rsidR="00E30A0C" w:rsidRPr="00581435" w:rsidRDefault="00E30A0C" w:rsidP="00E30A0C">
      <w:pPr>
        <w:rPr>
          <w:rFonts w:asciiTheme="majorHAnsi" w:hAnsiTheme="majorHAnsi"/>
          <w:sz w:val="24"/>
          <w:szCs w:val="24"/>
        </w:rPr>
      </w:pPr>
      <w:r w:rsidRPr="00581435">
        <w:rPr>
          <w:rFonts w:asciiTheme="majorHAnsi" w:hAnsiTheme="majorHAnsi"/>
          <w:sz w:val="24"/>
          <w:szCs w:val="24"/>
        </w:rPr>
        <w:t xml:space="preserve">**Embroidery needles and universal needles </w:t>
      </w:r>
    </w:p>
    <w:p w14:paraId="3B832E76" w14:textId="77777777" w:rsidR="00E30A0C" w:rsidRPr="00581435" w:rsidRDefault="00E30A0C" w:rsidP="00E30A0C">
      <w:pPr>
        <w:rPr>
          <w:rFonts w:asciiTheme="majorHAnsi" w:hAnsiTheme="majorHAnsi"/>
          <w:sz w:val="24"/>
          <w:szCs w:val="24"/>
        </w:rPr>
      </w:pPr>
      <w:r w:rsidRPr="00581435">
        <w:rPr>
          <w:rFonts w:asciiTheme="majorHAnsi" w:hAnsiTheme="majorHAnsi"/>
          <w:sz w:val="24"/>
          <w:szCs w:val="24"/>
        </w:rPr>
        <w:t>1 bobbin with bobbin thread</w:t>
      </w:r>
    </w:p>
    <w:p w14:paraId="0544259E" w14:textId="77777777" w:rsidR="00E30A0C" w:rsidRPr="00581435" w:rsidRDefault="00E30A0C" w:rsidP="00E30A0C">
      <w:pPr>
        <w:shd w:val="clear" w:color="auto" w:fill="FFFFFF"/>
        <w:spacing w:before="0" w:after="150" w:line="240" w:lineRule="auto"/>
        <w:rPr>
          <w:rFonts w:asciiTheme="majorHAnsi" w:hAnsiTheme="majorHAnsi"/>
          <w:sz w:val="24"/>
          <w:szCs w:val="24"/>
        </w:rPr>
      </w:pPr>
      <w:r w:rsidRPr="00581435">
        <w:rPr>
          <w:rFonts w:asciiTheme="majorHAnsi" w:hAnsiTheme="majorHAnsi"/>
          <w:sz w:val="24"/>
          <w:szCs w:val="24"/>
        </w:rPr>
        <w:t>USB stick to load design</w:t>
      </w:r>
    </w:p>
    <w:p w14:paraId="66BA3C2B" w14:textId="37D43D22" w:rsidR="00D847D3" w:rsidRPr="00581435" w:rsidRDefault="00D847D3" w:rsidP="00D847D3">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eastAsia="Times New Roman" w:hAnsiTheme="majorHAnsi" w:cs="Helvetica"/>
          <w:sz w:val="24"/>
          <w:szCs w:val="24"/>
          <w:lang w:eastAsia="en-US"/>
        </w:rPr>
        <w:t>Any questions?</w:t>
      </w:r>
      <w:r w:rsidR="00E14F13" w:rsidRPr="00581435">
        <w:rPr>
          <w:rFonts w:asciiTheme="majorHAnsi" w:eastAsia="Times New Roman" w:hAnsiTheme="majorHAnsi" w:cs="Helvetica"/>
          <w:sz w:val="24"/>
          <w:szCs w:val="24"/>
          <w:lang w:eastAsia="en-US"/>
        </w:rPr>
        <w:t xml:space="preserve"> Please feel free to call or stop in!</w:t>
      </w:r>
    </w:p>
    <w:p w14:paraId="4DBBE079" w14:textId="46B2F06A" w:rsidR="008E6F96" w:rsidRPr="00F37D12" w:rsidRDefault="008E6F96" w:rsidP="008E6F96">
      <w:pPr>
        <w:spacing w:after="0" w:line="360" w:lineRule="auto"/>
        <w:rPr>
          <w:sz w:val="24"/>
          <w:szCs w:val="24"/>
        </w:rPr>
      </w:pPr>
      <w:r w:rsidRPr="00F37D12">
        <w:rPr>
          <w:sz w:val="24"/>
          <w:szCs w:val="24"/>
        </w:rPr>
        <w:t>*</w:t>
      </w:r>
      <w:r w:rsidR="00272791" w:rsidRPr="00F37D12">
        <w:rPr>
          <w:sz w:val="24"/>
          <w:szCs w:val="24"/>
        </w:rPr>
        <w:t>*</w:t>
      </w:r>
      <w:r w:rsidRPr="00F37D12">
        <w:rPr>
          <w:sz w:val="24"/>
          <w:szCs w:val="24"/>
        </w:rPr>
        <w:t>Available at Thread Play</w:t>
      </w:r>
    </w:p>
    <w:p w14:paraId="3C5E36A6" w14:textId="500556CB" w:rsidR="003B6AE7" w:rsidRPr="00F37D12" w:rsidRDefault="003B6AE7" w:rsidP="003B6AE7">
      <w:pPr>
        <w:spacing w:after="0" w:line="360" w:lineRule="auto"/>
        <w:rPr>
          <w:sz w:val="24"/>
          <w:szCs w:val="24"/>
        </w:rPr>
      </w:pPr>
      <w:r w:rsidRPr="00F37D12">
        <w:rPr>
          <w:sz w:val="24"/>
          <w:szCs w:val="24"/>
        </w:rPr>
        <w:t>Please arrive 10-15 minutes early to set up and be prepared to start at designated time.</w:t>
      </w:r>
    </w:p>
    <w:p w14:paraId="16A02AD2" w14:textId="57933408" w:rsidR="003B6AE7" w:rsidRPr="00F37D12" w:rsidRDefault="003B6AE7" w:rsidP="003B6AE7">
      <w:pPr>
        <w:spacing w:after="0" w:line="360" w:lineRule="auto"/>
        <w:rPr>
          <w:szCs w:val="24"/>
        </w:rPr>
      </w:pPr>
      <w:r w:rsidRPr="00F37D12">
        <w:rPr>
          <w:szCs w:val="24"/>
        </w:rPr>
        <w:t>Cancellation Policy: If you withdraw from a class, a store credit will be given with a five day minimum notice prior to class date. If Thread Play cancels a class, you will be given the option of a refund or a store credit.</w:t>
      </w:r>
    </w:p>
    <w:p w14:paraId="4A9996AD" w14:textId="77777777" w:rsidR="003B6AE7" w:rsidRDefault="003B6AE7" w:rsidP="00514974">
      <w:pPr>
        <w:spacing w:before="0" w:after="0" w:line="240" w:lineRule="auto"/>
        <w:rPr>
          <w:rFonts w:ascii="Arial Rounded MT Bold" w:hAnsi="Arial Rounded MT Bold"/>
          <w:color w:val="FF0000"/>
          <w:szCs w:val="24"/>
        </w:rPr>
      </w:pPr>
    </w:p>
    <w:p w14:paraId="64782D72" w14:textId="752FECBA"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Thread Play with Bernina</w:t>
      </w:r>
    </w:p>
    <w:p w14:paraId="64962B49" w14:textId="0E228A44"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w:t>
      </w:r>
      <w:proofErr w:type="gramStart"/>
      <w:r w:rsidRPr="003B6AE7">
        <w:rPr>
          <w:rFonts w:ascii="Arial Rounded MT Bold" w:hAnsi="Arial Rounded MT Bold"/>
          <w:color w:val="FF0000"/>
          <w:szCs w:val="24"/>
        </w:rPr>
        <w:t>303)BERNINA</w:t>
      </w:r>
      <w:proofErr w:type="gramEnd"/>
    </w:p>
    <w:p w14:paraId="5E1F14CA" w14:textId="1C875D37"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www.Threadplay.net</w:t>
      </w:r>
    </w:p>
    <w:sectPr w:rsidR="003B6AE7" w:rsidRPr="003B6AE7" w:rsidSect="00E30A0C">
      <w:footerReference w:type="default" r:id="rId12"/>
      <w:pgSz w:w="12240" w:h="15840"/>
      <w:pgMar w:top="288" w:right="720" w:bottom="28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9B3C" w14:textId="77777777" w:rsidR="00C301B6" w:rsidRDefault="00C301B6">
      <w:pPr>
        <w:spacing w:after="0" w:line="240" w:lineRule="auto"/>
      </w:pPr>
      <w:r>
        <w:separator/>
      </w:r>
    </w:p>
  </w:endnote>
  <w:endnote w:type="continuationSeparator" w:id="0">
    <w:p w14:paraId="6EB379A2" w14:textId="77777777" w:rsidR="00C301B6" w:rsidRDefault="00C3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4398"/>
      <w:docPartObj>
        <w:docPartGallery w:val="Page Numbers (Bottom of Page)"/>
        <w:docPartUnique/>
      </w:docPartObj>
    </w:sdtPr>
    <w:sdtEndPr>
      <w:rPr>
        <w:noProof/>
      </w:rPr>
    </w:sdtEndPr>
    <w:sdtContent>
      <w:p w14:paraId="7B68DA00" w14:textId="77777777" w:rsidR="004E1AED" w:rsidRDefault="004E1AED">
        <w:pPr>
          <w:pStyle w:val="Footer"/>
        </w:pPr>
        <w:r>
          <w:fldChar w:fldCharType="begin"/>
        </w:r>
        <w:r>
          <w:instrText xml:space="preserve"> PAGE   \* MERGEFORMAT </w:instrText>
        </w:r>
        <w:r>
          <w:fldChar w:fldCharType="separate"/>
        </w:r>
        <w:r w:rsidR="004539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859A" w14:textId="77777777" w:rsidR="00C301B6" w:rsidRDefault="00C301B6">
      <w:pPr>
        <w:spacing w:after="0" w:line="240" w:lineRule="auto"/>
      </w:pPr>
      <w:r>
        <w:separator/>
      </w:r>
    </w:p>
  </w:footnote>
  <w:footnote w:type="continuationSeparator" w:id="0">
    <w:p w14:paraId="5DA00E44" w14:textId="77777777" w:rsidR="00C301B6" w:rsidRDefault="00C3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17C69"/>
    <w:multiLevelType w:val="hybridMultilevel"/>
    <w:tmpl w:val="57E2E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A71E3"/>
    <w:multiLevelType w:val="hybridMultilevel"/>
    <w:tmpl w:val="E696C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60"/>
    <w:rsid w:val="00002B5B"/>
    <w:rsid w:val="00020171"/>
    <w:rsid w:val="00027A4A"/>
    <w:rsid w:val="000A5704"/>
    <w:rsid w:val="00111BEB"/>
    <w:rsid w:val="001272CB"/>
    <w:rsid w:val="001338C1"/>
    <w:rsid w:val="00167B55"/>
    <w:rsid w:val="001815CB"/>
    <w:rsid w:val="00194DF6"/>
    <w:rsid w:val="001F4E40"/>
    <w:rsid w:val="00232554"/>
    <w:rsid w:val="00237882"/>
    <w:rsid w:val="00272791"/>
    <w:rsid w:val="002A2E60"/>
    <w:rsid w:val="002B3391"/>
    <w:rsid w:val="002C6483"/>
    <w:rsid w:val="0036050C"/>
    <w:rsid w:val="003B6AE7"/>
    <w:rsid w:val="0041714E"/>
    <w:rsid w:val="00446E8F"/>
    <w:rsid w:val="004539C3"/>
    <w:rsid w:val="004905B9"/>
    <w:rsid w:val="004C1FEF"/>
    <w:rsid w:val="004C4682"/>
    <w:rsid w:val="004C6D18"/>
    <w:rsid w:val="004E1AED"/>
    <w:rsid w:val="004F14F1"/>
    <w:rsid w:val="00505BB9"/>
    <w:rsid w:val="00514974"/>
    <w:rsid w:val="00514C60"/>
    <w:rsid w:val="00577FCC"/>
    <w:rsid w:val="00581435"/>
    <w:rsid w:val="00584F5A"/>
    <w:rsid w:val="005B40E9"/>
    <w:rsid w:val="005C12A5"/>
    <w:rsid w:val="005C5E4A"/>
    <w:rsid w:val="00823BE2"/>
    <w:rsid w:val="008274D1"/>
    <w:rsid w:val="00836F27"/>
    <w:rsid w:val="008436BB"/>
    <w:rsid w:val="0087065D"/>
    <w:rsid w:val="008C2CE5"/>
    <w:rsid w:val="008C5CDC"/>
    <w:rsid w:val="008E6F96"/>
    <w:rsid w:val="00990C7B"/>
    <w:rsid w:val="009A0A95"/>
    <w:rsid w:val="009C3BFA"/>
    <w:rsid w:val="009C45E8"/>
    <w:rsid w:val="00A1310C"/>
    <w:rsid w:val="00A41CC1"/>
    <w:rsid w:val="00A91EC6"/>
    <w:rsid w:val="00B10B07"/>
    <w:rsid w:val="00B44AD0"/>
    <w:rsid w:val="00BA2F5D"/>
    <w:rsid w:val="00BA30AC"/>
    <w:rsid w:val="00C024FA"/>
    <w:rsid w:val="00C13FAF"/>
    <w:rsid w:val="00C301B6"/>
    <w:rsid w:val="00C530F9"/>
    <w:rsid w:val="00C560EF"/>
    <w:rsid w:val="00C742D3"/>
    <w:rsid w:val="00C74E0F"/>
    <w:rsid w:val="00CB2853"/>
    <w:rsid w:val="00CC1CC2"/>
    <w:rsid w:val="00D35DFD"/>
    <w:rsid w:val="00D44C48"/>
    <w:rsid w:val="00D47A97"/>
    <w:rsid w:val="00D847D3"/>
    <w:rsid w:val="00D9286C"/>
    <w:rsid w:val="00DB6ABE"/>
    <w:rsid w:val="00DE0348"/>
    <w:rsid w:val="00E14F13"/>
    <w:rsid w:val="00E30A0C"/>
    <w:rsid w:val="00E55450"/>
    <w:rsid w:val="00E62196"/>
    <w:rsid w:val="00E662F9"/>
    <w:rsid w:val="00F068EB"/>
    <w:rsid w:val="00F37D12"/>
    <w:rsid w:val="00F513A2"/>
    <w:rsid w:val="00F603DB"/>
    <w:rsid w:val="00F611A1"/>
    <w:rsid w:val="00F63A67"/>
    <w:rsid w:val="00F67436"/>
    <w:rsid w:val="00FB42FF"/>
    <w:rsid w:val="00FD442F"/>
    <w:rsid w:val="00FE2486"/>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543"/>
  <w15:docId w15:val="{C539B91B-DC9B-4253-9242-5FB5BC8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C60"/>
  </w:style>
  <w:style w:type="paragraph" w:styleId="Heading1">
    <w:name w:val="heading 1"/>
    <w:basedOn w:val="Normal"/>
    <w:next w:val="Normal"/>
    <w:link w:val="Heading1Char"/>
    <w:uiPriority w:val="9"/>
    <w:qFormat/>
    <w:rsid w:val="00514C60"/>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4C60"/>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4C60"/>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14C60"/>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14C60"/>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14C60"/>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14C60"/>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14C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4C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60"/>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14C60"/>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14C60"/>
    <w:rPr>
      <w:caps/>
      <w:color w:val="511707"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14C60"/>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14C60"/>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14C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4C60"/>
    <w:rPr>
      <w:caps/>
      <w:color w:val="595959" w:themeColor="text1" w:themeTint="A6"/>
      <w:spacing w:val="10"/>
      <w:sz w:val="21"/>
      <w:szCs w:val="21"/>
    </w:rPr>
  </w:style>
  <w:style w:type="character" w:styleId="IntenseEmphasis">
    <w:name w:val="Intense Emphasis"/>
    <w:uiPriority w:val="21"/>
    <w:qFormat/>
    <w:rsid w:val="00514C60"/>
    <w:rPr>
      <w:b/>
      <w:bCs/>
      <w:caps/>
      <w:color w:val="511707" w:themeColor="accent1" w:themeShade="7F"/>
      <w:spacing w:val="10"/>
    </w:rPr>
  </w:style>
  <w:style w:type="paragraph" w:styleId="IntenseQuote">
    <w:name w:val="Intense Quote"/>
    <w:basedOn w:val="Normal"/>
    <w:next w:val="Normal"/>
    <w:link w:val="IntenseQuoteChar"/>
    <w:uiPriority w:val="30"/>
    <w:qFormat/>
    <w:rsid w:val="00514C60"/>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14C60"/>
    <w:rPr>
      <w:color w:val="A5300F" w:themeColor="accent1"/>
      <w:sz w:val="24"/>
      <w:szCs w:val="24"/>
    </w:rPr>
  </w:style>
  <w:style w:type="character" w:styleId="IntenseReference">
    <w:name w:val="Intense Reference"/>
    <w:uiPriority w:val="32"/>
    <w:qFormat/>
    <w:rsid w:val="00514C60"/>
    <w:rPr>
      <w:b/>
      <w:bCs/>
      <w:i/>
      <w:iCs/>
      <w:caps/>
      <w:color w:val="A5300F" w:themeColor="accent1"/>
    </w:rPr>
  </w:style>
  <w:style w:type="character" w:customStyle="1" w:styleId="Heading4Char">
    <w:name w:val="Heading 4 Char"/>
    <w:basedOn w:val="DefaultParagraphFont"/>
    <w:link w:val="Heading4"/>
    <w:uiPriority w:val="9"/>
    <w:semiHidden/>
    <w:rsid w:val="00514C60"/>
    <w:rPr>
      <w:caps/>
      <w:color w:val="7B230B" w:themeColor="accent1" w:themeShade="BF"/>
      <w:spacing w:val="10"/>
    </w:rPr>
  </w:style>
  <w:style w:type="character" w:customStyle="1" w:styleId="Heading5Char">
    <w:name w:val="Heading 5 Char"/>
    <w:basedOn w:val="DefaultParagraphFont"/>
    <w:link w:val="Heading5"/>
    <w:uiPriority w:val="9"/>
    <w:semiHidden/>
    <w:rsid w:val="00514C60"/>
    <w:rPr>
      <w:caps/>
      <w:color w:val="7B230B" w:themeColor="accent1" w:themeShade="BF"/>
      <w:spacing w:val="10"/>
    </w:rPr>
  </w:style>
  <w:style w:type="character" w:customStyle="1" w:styleId="Heading6Char">
    <w:name w:val="Heading 6 Char"/>
    <w:basedOn w:val="DefaultParagraphFont"/>
    <w:link w:val="Heading6"/>
    <w:uiPriority w:val="9"/>
    <w:semiHidden/>
    <w:rsid w:val="00514C60"/>
    <w:rPr>
      <w:caps/>
      <w:color w:val="7B230B" w:themeColor="accent1" w:themeShade="BF"/>
      <w:spacing w:val="10"/>
    </w:rPr>
  </w:style>
  <w:style w:type="character" w:customStyle="1" w:styleId="Heading7Char">
    <w:name w:val="Heading 7 Char"/>
    <w:basedOn w:val="DefaultParagraphFont"/>
    <w:link w:val="Heading7"/>
    <w:uiPriority w:val="9"/>
    <w:semiHidden/>
    <w:rsid w:val="00514C60"/>
    <w:rPr>
      <w:caps/>
      <w:color w:val="7B230B" w:themeColor="accent1" w:themeShade="BF"/>
      <w:spacing w:val="10"/>
    </w:rPr>
  </w:style>
  <w:style w:type="character" w:customStyle="1" w:styleId="Heading8Char">
    <w:name w:val="Heading 8 Char"/>
    <w:basedOn w:val="DefaultParagraphFont"/>
    <w:link w:val="Heading8"/>
    <w:uiPriority w:val="9"/>
    <w:semiHidden/>
    <w:rsid w:val="00514C60"/>
    <w:rPr>
      <w:caps/>
      <w:spacing w:val="10"/>
      <w:sz w:val="18"/>
      <w:szCs w:val="18"/>
    </w:rPr>
  </w:style>
  <w:style w:type="character" w:customStyle="1" w:styleId="Heading9Char">
    <w:name w:val="Heading 9 Char"/>
    <w:basedOn w:val="DefaultParagraphFont"/>
    <w:link w:val="Heading9"/>
    <w:uiPriority w:val="9"/>
    <w:semiHidden/>
    <w:rsid w:val="00514C60"/>
    <w:rPr>
      <w:i/>
      <w:iCs/>
      <w:caps/>
      <w:spacing w:val="10"/>
      <w:sz w:val="18"/>
      <w:szCs w:val="18"/>
    </w:rPr>
  </w:style>
  <w:style w:type="paragraph" w:styleId="Caption">
    <w:name w:val="caption"/>
    <w:basedOn w:val="Normal"/>
    <w:next w:val="Normal"/>
    <w:uiPriority w:val="35"/>
    <w:semiHidden/>
    <w:unhideWhenUsed/>
    <w:qFormat/>
    <w:rsid w:val="00514C60"/>
    <w:rPr>
      <w:b/>
      <w:bCs/>
      <w:color w:val="7B230B" w:themeColor="accent1" w:themeShade="BF"/>
      <w:sz w:val="16"/>
      <w:szCs w:val="16"/>
    </w:rPr>
  </w:style>
  <w:style w:type="paragraph" w:styleId="TOCHeading">
    <w:name w:val="TOC Heading"/>
    <w:basedOn w:val="Heading1"/>
    <w:next w:val="Normal"/>
    <w:uiPriority w:val="39"/>
    <w:semiHidden/>
    <w:unhideWhenUsed/>
    <w:qFormat/>
    <w:rsid w:val="00514C60"/>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521807" w:themeColor="accent1" w:themeShade="80" w:shadow="1"/>
        <w:left w:val="single" w:sz="2" w:space="10" w:color="521807" w:themeColor="accent1" w:themeShade="80" w:shadow="1"/>
        <w:bottom w:val="single" w:sz="2" w:space="10" w:color="521807" w:themeColor="accent1" w:themeShade="80" w:shadow="1"/>
        <w:right w:val="single" w:sz="2" w:space="10" w:color="521807" w:themeColor="accent1" w:themeShade="80" w:shadow="1"/>
      </w:pBdr>
      <w:ind w:left="1152" w:right="1152"/>
    </w:pPr>
    <w:rPr>
      <w:i/>
      <w:iCs/>
      <w:color w:val="521807" w:themeColor="accent1" w:themeShade="80"/>
    </w:rPr>
  </w:style>
  <w:style w:type="character" w:styleId="PlaceholderText">
    <w:name w:val="Placeholder Text"/>
    <w:basedOn w:val="DefaultParagraphFont"/>
    <w:uiPriority w:val="99"/>
    <w:semiHidden/>
    <w:rsid w:val="00A1310C"/>
    <w:rPr>
      <w:color w:val="41340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uiPriority w:val="22"/>
    <w:qFormat/>
    <w:rsid w:val="00514C60"/>
    <w:rPr>
      <w:b/>
      <w:bCs/>
    </w:rPr>
  </w:style>
  <w:style w:type="character" w:styleId="Emphasis">
    <w:name w:val="Emphasis"/>
    <w:uiPriority w:val="20"/>
    <w:qFormat/>
    <w:rsid w:val="00514C60"/>
    <w:rPr>
      <w:caps/>
      <w:color w:val="511707" w:themeColor="accent1" w:themeShade="7F"/>
      <w:spacing w:val="5"/>
    </w:rPr>
  </w:style>
  <w:style w:type="paragraph" w:styleId="NoSpacing">
    <w:name w:val="No Spacing"/>
    <w:uiPriority w:val="1"/>
    <w:qFormat/>
    <w:rsid w:val="00514C60"/>
    <w:pPr>
      <w:spacing w:after="0" w:line="240" w:lineRule="auto"/>
    </w:pPr>
  </w:style>
  <w:style w:type="paragraph" w:styleId="Quote">
    <w:name w:val="Quote"/>
    <w:basedOn w:val="Normal"/>
    <w:next w:val="Normal"/>
    <w:link w:val="QuoteChar"/>
    <w:uiPriority w:val="29"/>
    <w:qFormat/>
    <w:rsid w:val="00514C60"/>
    <w:rPr>
      <w:i/>
      <w:iCs/>
      <w:sz w:val="24"/>
      <w:szCs w:val="24"/>
    </w:rPr>
  </w:style>
  <w:style w:type="character" w:customStyle="1" w:styleId="QuoteChar">
    <w:name w:val="Quote Char"/>
    <w:basedOn w:val="DefaultParagraphFont"/>
    <w:link w:val="Quote"/>
    <w:uiPriority w:val="29"/>
    <w:rsid w:val="00514C60"/>
    <w:rPr>
      <w:i/>
      <w:iCs/>
      <w:sz w:val="24"/>
      <w:szCs w:val="24"/>
    </w:rPr>
  </w:style>
  <w:style w:type="character" w:styleId="SubtleEmphasis">
    <w:name w:val="Subtle Emphasis"/>
    <w:uiPriority w:val="19"/>
    <w:qFormat/>
    <w:rsid w:val="00514C60"/>
    <w:rPr>
      <w:i/>
      <w:iCs/>
      <w:color w:val="511707" w:themeColor="accent1" w:themeShade="7F"/>
    </w:rPr>
  </w:style>
  <w:style w:type="character" w:styleId="SubtleReference">
    <w:name w:val="Subtle Reference"/>
    <w:uiPriority w:val="31"/>
    <w:qFormat/>
    <w:rsid w:val="00514C60"/>
    <w:rPr>
      <w:b/>
      <w:bCs/>
      <w:color w:val="A5300F" w:themeColor="accent1"/>
    </w:rPr>
  </w:style>
  <w:style w:type="character" w:styleId="BookTitle">
    <w:name w:val="Book Title"/>
    <w:uiPriority w:val="33"/>
    <w:qFormat/>
    <w:rsid w:val="00514C60"/>
    <w:rPr>
      <w:b/>
      <w:bCs/>
      <w:i/>
      <w:iCs/>
      <w:spacing w:val="0"/>
    </w:rPr>
  </w:style>
  <w:style w:type="table" w:styleId="PlainTable5">
    <w:name w:val="Plain Table 5"/>
    <w:basedOn w:val="TableNormal"/>
    <w:uiPriority w:val="45"/>
    <w:rsid w:val="00514C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C13FAF"/>
    <w:pPr>
      <w:ind w:left="720"/>
      <w:contextualSpacing/>
    </w:pPr>
  </w:style>
  <w:style w:type="paragraph" w:styleId="NormalWeb">
    <w:name w:val="Normal (Web)"/>
    <w:basedOn w:val="Normal"/>
    <w:uiPriority w:val="99"/>
    <w:semiHidden/>
    <w:unhideWhenUsed/>
    <w:rsid w:val="00D847D3"/>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0083232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092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56ECA30-B2D2-4E55-A82F-BF8C1BF2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c:creator>
  <cp:lastModifiedBy>Theresa Hubbell</cp:lastModifiedBy>
  <cp:revision>2</cp:revision>
  <dcterms:created xsi:type="dcterms:W3CDTF">2018-12-27T23:46:00Z</dcterms:created>
  <dcterms:modified xsi:type="dcterms:W3CDTF">2018-12-27T23:46:00Z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