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EC95" w14:textId="77777777" w:rsidR="004950FB" w:rsidRDefault="004950FB" w:rsidP="00915A52">
      <w:pPr>
        <w:pStyle w:val="ListParagraph"/>
        <w:ind w:left="0"/>
        <w:rPr>
          <w:rFonts w:asciiTheme="majorHAnsi" w:eastAsiaTheme="majorEastAsia" w:hAnsiTheme="majorHAnsi" w:cstheme="majorBidi"/>
          <w:b/>
          <w:bCs/>
          <w:caps/>
          <w:color w:val="2F5496" w:themeColor="accent1" w:themeShade="BF"/>
          <w:sz w:val="26"/>
          <w:szCs w:val="26"/>
        </w:rPr>
      </w:pPr>
      <w:bookmarkStart w:id="0" w:name="_Hlk37684107"/>
      <w:bookmarkStart w:id="1" w:name="_Hlk37108959"/>
    </w:p>
    <w:p w14:paraId="0A339E68" w14:textId="663D9A22" w:rsidR="006A41C2" w:rsidRPr="00280904" w:rsidRDefault="00915A52" w:rsidP="00915A52">
      <w:pPr>
        <w:pStyle w:val="ListParagraph"/>
        <w:ind w:left="0"/>
        <w:rPr>
          <w:rFonts w:asciiTheme="majorHAnsi" w:hAnsiTheme="majorHAnsi" w:cstheme="majorHAnsi"/>
          <w:b/>
          <w:bCs/>
          <w:color w:val="2E74B5" w:themeColor="accent5" w:themeShade="BF"/>
        </w:rPr>
      </w:pPr>
      <w:r>
        <w:rPr>
          <w:rFonts w:asciiTheme="majorHAnsi" w:eastAsiaTheme="majorEastAsia" w:hAnsiTheme="majorHAnsi" w:cstheme="majorBidi"/>
          <w:b/>
          <w:bCs/>
          <w:caps/>
          <w:color w:val="2F5496" w:themeColor="accent1" w:themeShade="BF"/>
          <w:sz w:val="26"/>
          <w:szCs w:val="26"/>
        </w:rPr>
        <w:t>remote working</w:t>
      </w:r>
      <w:r>
        <w:rPr>
          <w:rFonts w:asciiTheme="majorHAnsi" w:eastAsiaTheme="majorEastAsia" w:hAnsiTheme="majorHAnsi" w:cstheme="majorBidi"/>
          <w:b/>
          <w:bCs/>
          <w:caps/>
          <w:color w:val="2F5496" w:themeColor="accent1" w:themeShade="BF"/>
          <w:sz w:val="26"/>
          <w:szCs w:val="26"/>
        </w:rPr>
        <w:br/>
      </w:r>
      <w:r w:rsidR="00280904">
        <w:rPr>
          <w:rFonts w:asciiTheme="majorHAnsi" w:hAnsiTheme="majorHAnsi" w:cstheme="majorHAnsi"/>
          <w:b/>
          <w:bCs/>
          <w:color w:val="2E74B5" w:themeColor="accent5" w:themeShade="BF"/>
        </w:rPr>
        <w:br/>
      </w:r>
      <w:r w:rsidR="006A41C2" w:rsidRPr="00280904">
        <w:rPr>
          <w:rFonts w:asciiTheme="majorHAnsi" w:hAnsiTheme="majorHAnsi" w:cstheme="majorHAnsi"/>
          <w:b/>
          <w:bCs/>
          <w:color w:val="2E74B5" w:themeColor="accent5" w:themeShade="BF"/>
        </w:rPr>
        <w:t>Remote Working Tips</w:t>
      </w:r>
    </w:p>
    <w:p w14:paraId="7950C356" w14:textId="77777777" w:rsidR="006A41C2" w:rsidRPr="00B01E33" w:rsidRDefault="006A41C2" w:rsidP="006A41C2">
      <w:pPr>
        <w:rPr>
          <w:rFonts w:asciiTheme="majorHAnsi" w:hAnsiTheme="majorHAnsi" w:cstheme="majorHAnsi"/>
        </w:rPr>
      </w:pPr>
      <w:r w:rsidRPr="00B01E33">
        <w:rPr>
          <w:rFonts w:asciiTheme="majorHAnsi" w:hAnsiTheme="majorHAnsi" w:cstheme="majorHAnsi"/>
        </w:rPr>
        <w:t>Many of us are adapting to a new wo</w:t>
      </w:r>
      <w:r>
        <w:rPr>
          <w:rFonts w:asciiTheme="majorHAnsi" w:hAnsiTheme="majorHAnsi" w:cstheme="majorHAnsi"/>
        </w:rPr>
        <w:t>rking environment in our homes.</w:t>
      </w:r>
      <w:r w:rsidRPr="00B01E33">
        <w:rPr>
          <w:rFonts w:asciiTheme="majorHAnsi" w:hAnsiTheme="majorHAnsi" w:cstheme="majorHAnsi"/>
        </w:rPr>
        <w:t xml:space="preserve"> Here are a few tips to think about as you settle into a remote work setting. </w:t>
      </w:r>
    </w:p>
    <w:p w14:paraId="2A62A5FE" w14:textId="77777777" w:rsidR="006A41C2" w:rsidRPr="00B01E33" w:rsidRDefault="006A41C2" w:rsidP="006A41C2">
      <w:pPr>
        <w:rPr>
          <w:rFonts w:asciiTheme="majorHAnsi" w:hAnsiTheme="majorHAnsi" w:cstheme="majorHAnsi"/>
          <w:b/>
        </w:rPr>
      </w:pPr>
      <w:r>
        <w:rPr>
          <w:rFonts w:asciiTheme="majorHAnsi" w:hAnsiTheme="majorHAnsi" w:cstheme="majorHAnsi"/>
          <w:b/>
        </w:rPr>
        <w:br/>
      </w:r>
      <w:r w:rsidRPr="00B01E33">
        <w:rPr>
          <w:rFonts w:asciiTheme="majorHAnsi" w:hAnsiTheme="majorHAnsi" w:cstheme="majorHAnsi"/>
          <w:b/>
        </w:rPr>
        <w:t>Manage Time</w:t>
      </w:r>
    </w:p>
    <w:p w14:paraId="2586BC8B" w14:textId="77777777" w:rsidR="006A41C2" w:rsidRDefault="006A41C2" w:rsidP="006A41C2">
      <w:pPr>
        <w:numPr>
          <w:ilvl w:val="0"/>
          <w:numId w:val="20"/>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 xml:space="preserve">Set a regular work schedule and stick to it. Make your coworkers and managers aware of your regular work </w:t>
      </w:r>
    </w:p>
    <w:p w14:paraId="3CFBEDF9" w14:textId="77777777" w:rsidR="006A41C2" w:rsidRPr="00B01E33" w:rsidRDefault="006A41C2" w:rsidP="004950FB">
      <w:pPr>
        <w:spacing w:after="160" w:line="252" w:lineRule="auto"/>
        <w:ind w:left="720"/>
        <w:contextualSpacing/>
        <w:rPr>
          <w:rFonts w:asciiTheme="majorHAnsi" w:eastAsia="Times New Roman" w:hAnsiTheme="majorHAnsi" w:cstheme="majorHAnsi"/>
        </w:rPr>
      </w:pPr>
      <w:r w:rsidRPr="00B01E33">
        <w:rPr>
          <w:rFonts w:asciiTheme="majorHAnsi" w:eastAsia="Times New Roman" w:hAnsiTheme="majorHAnsi" w:cstheme="majorHAnsi"/>
        </w:rPr>
        <w:t>hours and what your lunch and break schedule will be. Communicate your schedule to others in your household and post a written daily work schedule.</w:t>
      </w:r>
    </w:p>
    <w:p w14:paraId="27E53C41" w14:textId="77777777" w:rsidR="006A41C2" w:rsidRPr="00B01E33" w:rsidRDefault="006A41C2" w:rsidP="006A41C2">
      <w:pPr>
        <w:numPr>
          <w:ilvl w:val="0"/>
          <w:numId w:val="20"/>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Maintain regular bed time and wake time. Try to stay consistent over time for better quality sleep and improved energy and mood. Encourage others in your household to do the same.</w:t>
      </w:r>
    </w:p>
    <w:p w14:paraId="20455871" w14:textId="77777777" w:rsidR="006A41C2" w:rsidRPr="00B01E33" w:rsidRDefault="006A41C2" w:rsidP="006A41C2">
      <w:pPr>
        <w:numPr>
          <w:ilvl w:val="0"/>
          <w:numId w:val="20"/>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Step away from your work station during lunch and break time. Set specific intentions for your break time activities – take a walk outside, stretch, meditate, listen to music, eat a healthy snack, or put your feet up. Set your timer on your phone so you know when to get back to work.</w:t>
      </w:r>
    </w:p>
    <w:p w14:paraId="1F5E9DD3" w14:textId="77777777" w:rsidR="006A41C2" w:rsidRPr="00B01E33" w:rsidRDefault="006A41C2" w:rsidP="006A41C2">
      <w:pPr>
        <w:numPr>
          <w:ilvl w:val="0"/>
          <w:numId w:val="20"/>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Stay focused on the task at hand and be mindful in the moment. Do your best to eliminate distractions that will upset your routine.</w:t>
      </w:r>
    </w:p>
    <w:p w14:paraId="0BD97907" w14:textId="77777777" w:rsidR="006A41C2" w:rsidRPr="00B01E33" w:rsidRDefault="006A41C2" w:rsidP="006A41C2">
      <w:pPr>
        <w:spacing w:line="252" w:lineRule="auto"/>
        <w:ind w:left="720"/>
        <w:contextualSpacing/>
        <w:rPr>
          <w:rFonts w:asciiTheme="majorHAnsi" w:eastAsia="Times New Roman" w:hAnsiTheme="majorHAnsi" w:cstheme="majorHAnsi"/>
        </w:rPr>
      </w:pPr>
    </w:p>
    <w:p w14:paraId="3104BF0F" w14:textId="77777777" w:rsidR="006A41C2" w:rsidRPr="00B01E33" w:rsidRDefault="006A41C2" w:rsidP="006A41C2">
      <w:pPr>
        <w:rPr>
          <w:rFonts w:asciiTheme="majorHAnsi" w:hAnsiTheme="majorHAnsi" w:cstheme="majorHAnsi"/>
          <w:b/>
        </w:rPr>
      </w:pPr>
      <w:r w:rsidRPr="00B01E33">
        <w:rPr>
          <w:rFonts w:asciiTheme="majorHAnsi" w:hAnsiTheme="majorHAnsi" w:cstheme="majorHAnsi"/>
          <w:b/>
        </w:rPr>
        <w:t>Manage Space</w:t>
      </w:r>
    </w:p>
    <w:p w14:paraId="1E228129" w14:textId="77777777" w:rsidR="006A41C2" w:rsidRPr="00B01E33" w:rsidRDefault="006A41C2" w:rsidP="006A41C2">
      <w:pPr>
        <w:numPr>
          <w:ilvl w:val="0"/>
          <w:numId w:val="21"/>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 xml:space="preserve">Set up a designated quiet workspace with a comfortable chair and desk or table that is ergonomically sound. </w:t>
      </w:r>
    </w:p>
    <w:p w14:paraId="2CC1CC26" w14:textId="77777777" w:rsidR="006A41C2" w:rsidRPr="00B01E33" w:rsidRDefault="006A41C2" w:rsidP="006A41C2">
      <w:pPr>
        <w:numPr>
          <w:ilvl w:val="0"/>
          <w:numId w:val="21"/>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Keep paperwork, files and office supplies easily accessible and organized.</w:t>
      </w:r>
    </w:p>
    <w:p w14:paraId="21C1A7DF" w14:textId="77777777" w:rsidR="006A41C2" w:rsidRPr="00B01E33" w:rsidRDefault="006A41C2" w:rsidP="006A41C2">
      <w:pPr>
        <w:numPr>
          <w:ilvl w:val="0"/>
          <w:numId w:val="21"/>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 xml:space="preserve">Ask others in the household to respect your space and privacy. Place a sign on your door or workspace that lets children or other housemates know when you can or cannot be interrupted. </w:t>
      </w:r>
    </w:p>
    <w:p w14:paraId="1D51D63A" w14:textId="77777777" w:rsidR="006A41C2" w:rsidRPr="00B01E33" w:rsidRDefault="006A41C2" w:rsidP="006A41C2">
      <w:pPr>
        <w:spacing w:line="252" w:lineRule="auto"/>
        <w:ind w:left="720"/>
        <w:contextualSpacing/>
        <w:rPr>
          <w:rFonts w:asciiTheme="majorHAnsi" w:eastAsia="Times New Roman" w:hAnsiTheme="majorHAnsi" w:cstheme="majorHAnsi"/>
        </w:rPr>
      </w:pPr>
    </w:p>
    <w:p w14:paraId="67943C18" w14:textId="77777777" w:rsidR="006A41C2" w:rsidRPr="00B01E33" w:rsidRDefault="006A41C2" w:rsidP="006A41C2">
      <w:pPr>
        <w:rPr>
          <w:rFonts w:asciiTheme="majorHAnsi" w:hAnsiTheme="majorHAnsi" w:cstheme="majorHAnsi"/>
          <w:b/>
        </w:rPr>
      </w:pPr>
      <w:r w:rsidRPr="00B01E33">
        <w:rPr>
          <w:rFonts w:asciiTheme="majorHAnsi" w:hAnsiTheme="majorHAnsi" w:cstheme="majorHAnsi"/>
          <w:b/>
        </w:rPr>
        <w:t>Take Care of Yourself</w:t>
      </w:r>
    </w:p>
    <w:p w14:paraId="3CD25A6E" w14:textId="77777777" w:rsidR="006A41C2" w:rsidRPr="00B01E33" w:rsidRDefault="006A41C2" w:rsidP="006A41C2">
      <w:pPr>
        <w:numPr>
          <w:ilvl w:val="0"/>
          <w:numId w:val="22"/>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If you are sick, take a sick day to rest and avoid the temptation to work.</w:t>
      </w:r>
    </w:p>
    <w:p w14:paraId="6CE41582" w14:textId="77777777" w:rsidR="006A41C2" w:rsidRPr="00B01E33" w:rsidRDefault="006A41C2" w:rsidP="006A41C2">
      <w:pPr>
        <w:numPr>
          <w:ilvl w:val="0"/>
          <w:numId w:val="22"/>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Clean and sanitize your computer, mouse, keyboard regularly.</w:t>
      </w:r>
    </w:p>
    <w:p w14:paraId="051A1D7B" w14:textId="77777777" w:rsidR="006A41C2" w:rsidRPr="00B01E33" w:rsidRDefault="006A41C2" w:rsidP="006A41C2">
      <w:pPr>
        <w:numPr>
          <w:ilvl w:val="0"/>
          <w:numId w:val="22"/>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Get outside every day for sunshine and fresh air. Plant your bare feet in the grass.</w:t>
      </w:r>
    </w:p>
    <w:p w14:paraId="55E9B7E5" w14:textId="77777777" w:rsidR="006A41C2" w:rsidRPr="00B01E33" w:rsidRDefault="006A41C2" w:rsidP="006A41C2">
      <w:pPr>
        <w:numPr>
          <w:ilvl w:val="0"/>
          <w:numId w:val="22"/>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Infuse movement into your work day.</w:t>
      </w:r>
    </w:p>
    <w:p w14:paraId="0240BF96" w14:textId="77777777" w:rsidR="006A41C2" w:rsidRPr="00B01E33" w:rsidRDefault="006A41C2" w:rsidP="006A41C2">
      <w:pPr>
        <w:numPr>
          <w:ilvl w:val="0"/>
          <w:numId w:val="22"/>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Be adaptable and have a flexible attitude with yourself and others.</w:t>
      </w:r>
    </w:p>
    <w:p w14:paraId="0902867B" w14:textId="77777777" w:rsidR="006A41C2" w:rsidRPr="00B01E33" w:rsidRDefault="006A41C2" w:rsidP="006A41C2">
      <w:pPr>
        <w:rPr>
          <w:rFonts w:asciiTheme="majorHAnsi" w:hAnsiTheme="majorHAnsi" w:cstheme="majorHAnsi"/>
        </w:rPr>
      </w:pPr>
    </w:p>
    <w:p w14:paraId="40EDDDE0" w14:textId="77777777" w:rsidR="006A41C2" w:rsidRPr="00B01E33" w:rsidRDefault="006A41C2" w:rsidP="006A41C2">
      <w:pPr>
        <w:rPr>
          <w:rFonts w:asciiTheme="majorHAnsi" w:hAnsiTheme="majorHAnsi" w:cstheme="majorHAnsi"/>
          <w:b/>
        </w:rPr>
      </w:pPr>
      <w:r w:rsidRPr="00B01E33">
        <w:rPr>
          <w:rFonts w:asciiTheme="majorHAnsi" w:hAnsiTheme="majorHAnsi" w:cstheme="majorHAnsi"/>
          <w:b/>
        </w:rPr>
        <w:t>Stay Connected</w:t>
      </w:r>
    </w:p>
    <w:p w14:paraId="0065A5E6" w14:textId="77777777" w:rsidR="006A41C2" w:rsidRPr="00B01E33" w:rsidRDefault="006A41C2" w:rsidP="006A41C2">
      <w:pPr>
        <w:numPr>
          <w:ilvl w:val="0"/>
          <w:numId w:val="23"/>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You can’t overcommunicate with your coworkers. Use helpful communication phrases like “Got it”, “I will take care of this,” “Will do” and “I’ll get that to you by Friday” during phone calls, virtual meetings and emails.</w:t>
      </w:r>
    </w:p>
    <w:p w14:paraId="569A1057" w14:textId="77777777" w:rsidR="006A41C2" w:rsidRPr="00B01E33" w:rsidRDefault="006A41C2" w:rsidP="006A41C2">
      <w:pPr>
        <w:numPr>
          <w:ilvl w:val="0"/>
          <w:numId w:val="23"/>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Keep projects moving forward by scheduling regular ‘check-in’ meetings.</w:t>
      </w:r>
    </w:p>
    <w:p w14:paraId="6F71C4C0" w14:textId="77777777" w:rsidR="006A41C2" w:rsidRPr="00B01E33" w:rsidRDefault="006A41C2" w:rsidP="006A41C2">
      <w:pPr>
        <w:numPr>
          <w:ilvl w:val="0"/>
          <w:numId w:val="23"/>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 xml:space="preserve">Speak up and ask for clarification if a discussion point or assignment is not clear. </w:t>
      </w:r>
    </w:p>
    <w:p w14:paraId="7A95FE98" w14:textId="77777777" w:rsidR="006A41C2" w:rsidRPr="00B01E33" w:rsidRDefault="006A41C2" w:rsidP="006A41C2">
      <w:pPr>
        <w:numPr>
          <w:ilvl w:val="0"/>
          <w:numId w:val="23"/>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Reach out to a co-worker you used to see in the hallway or breakroom. Call them or send an email to ask them how they’re doing and brighten their day.</w:t>
      </w:r>
    </w:p>
    <w:p w14:paraId="67550F5E" w14:textId="77777777" w:rsidR="006A41C2" w:rsidRPr="00B01E33" w:rsidRDefault="006A41C2" w:rsidP="006A41C2">
      <w:pPr>
        <w:numPr>
          <w:ilvl w:val="0"/>
          <w:numId w:val="23"/>
        </w:numPr>
        <w:spacing w:after="160" w:line="252" w:lineRule="auto"/>
        <w:contextualSpacing/>
        <w:rPr>
          <w:rFonts w:asciiTheme="majorHAnsi" w:eastAsia="Times New Roman" w:hAnsiTheme="majorHAnsi" w:cstheme="majorHAnsi"/>
        </w:rPr>
      </w:pPr>
      <w:r w:rsidRPr="00B01E33">
        <w:rPr>
          <w:rFonts w:asciiTheme="majorHAnsi" w:eastAsia="Times New Roman" w:hAnsiTheme="majorHAnsi" w:cstheme="majorHAnsi"/>
        </w:rPr>
        <w:t>Use break time to text or call a personal friend or family member. Share a humorous or uplifting message.</w:t>
      </w:r>
    </w:p>
    <w:p w14:paraId="453B769E" w14:textId="77777777" w:rsidR="006A41C2" w:rsidRPr="00B01E33" w:rsidRDefault="006A41C2" w:rsidP="006A41C2">
      <w:pPr>
        <w:spacing w:line="252" w:lineRule="auto"/>
        <w:ind w:left="720"/>
        <w:contextualSpacing/>
        <w:rPr>
          <w:rFonts w:asciiTheme="majorHAnsi" w:eastAsia="Times New Roman" w:hAnsiTheme="majorHAnsi" w:cstheme="majorHAnsi"/>
        </w:rPr>
      </w:pPr>
    </w:p>
    <w:p w14:paraId="4A9B381A" w14:textId="77777777" w:rsidR="004950FB" w:rsidRDefault="004950FB" w:rsidP="006A41C2">
      <w:pPr>
        <w:rPr>
          <w:rFonts w:asciiTheme="majorHAnsi" w:hAnsiTheme="majorHAnsi" w:cstheme="majorHAnsi"/>
          <w:b/>
        </w:rPr>
      </w:pPr>
    </w:p>
    <w:p w14:paraId="5F8A8B07" w14:textId="77777777" w:rsidR="004950FB" w:rsidRDefault="004950FB" w:rsidP="006A41C2">
      <w:pPr>
        <w:rPr>
          <w:rFonts w:asciiTheme="majorHAnsi" w:hAnsiTheme="majorHAnsi" w:cstheme="majorHAnsi"/>
          <w:b/>
        </w:rPr>
      </w:pPr>
    </w:p>
    <w:p w14:paraId="154273B4" w14:textId="3FC40F44" w:rsidR="006A41C2" w:rsidRPr="00DE68D0" w:rsidRDefault="006A41C2" w:rsidP="006A41C2">
      <w:pPr>
        <w:rPr>
          <w:rFonts w:asciiTheme="majorHAnsi" w:hAnsiTheme="majorHAnsi" w:cstheme="majorHAnsi"/>
        </w:rPr>
      </w:pPr>
      <w:r w:rsidRPr="00B01E33">
        <w:rPr>
          <w:rFonts w:asciiTheme="majorHAnsi" w:hAnsiTheme="majorHAnsi" w:cstheme="majorHAnsi"/>
          <w:b/>
        </w:rPr>
        <w:t>Resources</w:t>
      </w:r>
    </w:p>
    <w:p w14:paraId="315D6DE0" w14:textId="77777777" w:rsidR="006A41C2" w:rsidRPr="00DE68D0" w:rsidRDefault="009E7C9C" w:rsidP="006A41C2">
      <w:pPr>
        <w:pStyle w:val="ListParagraph"/>
        <w:rPr>
          <w:rStyle w:val="Hyperlink"/>
          <w:rFonts w:asciiTheme="majorHAnsi" w:hAnsiTheme="majorHAnsi" w:cstheme="majorHAnsi"/>
        </w:rPr>
      </w:pPr>
      <w:hyperlink r:id="rId9" w:history="1">
        <w:r w:rsidR="006A41C2" w:rsidRPr="00DE68D0">
          <w:rPr>
            <w:rStyle w:val="Hyperlink"/>
            <w:rFonts w:asciiTheme="majorHAnsi" w:hAnsiTheme="majorHAnsi" w:cstheme="majorHAnsi"/>
          </w:rPr>
          <w:t>Working from Home with Kids</w:t>
        </w:r>
      </w:hyperlink>
    </w:p>
    <w:p w14:paraId="684CE7AA" w14:textId="77777777" w:rsidR="006A41C2" w:rsidRPr="00780622" w:rsidRDefault="009E7C9C" w:rsidP="006A41C2">
      <w:pPr>
        <w:pStyle w:val="ListParagraph"/>
        <w:rPr>
          <w:rFonts w:asciiTheme="majorHAnsi" w:hAnsiTheme="majorHAnsi" w:cstheme="majorHAnsi"/>
          <w:highlight w:val="yellow"/>
        </w:rPr>
      </w:pPr>
      <w:hyperlink r:id="rId10" w:history="1">
        <w:r w:rsidR="006A41C2" w:rsidRPr="00B01E33">
          <w:rPr>
            <w:rStyle w:val="Hyperlink"/>
            <w:rFonts w:asciiTheme="majorHAnsi" w:hAnsiTheme="majorHAnsi" w:cstheme="majorHAnsi"/>
          </w:rPr>
          <w:t>Stay Healthy While Working from Home</w:t>
        </w:r>
      </w:hyperlink>
      <w:bookmarkEnd w:id="1"/>
    </w:p>
    <w:p w14:paraId="0FF1AC92" w14:textId="77777777" w:rsidR="006A41C2" w:rsidRPr="006A41C2" w:rsidRDefault="006A41C2" w:rsidP="006A41C2">
      <w:pPr>
        <w:rPr>
          <w:rFonts w:asciiTheme="majorHAnsi" w:hAnsiTheme="majorHAnsi" w:cstheme="majorHAnsi"/>
          <w:color w:val="2E74B5" w:themeColor="accent5" w:themeShade="BF"/>
        </w:rPr>
      </w:pPr>
      <w:r w:rsidRPr="006A41C2">
        <w:rPr>
          <w:rFonts w:asciiTheme="majorHAnsi" w:hAnsiTheme="majorHAnsi" w:cstheme="majorHAnsi"/>
          <w:b/>
          <w:color w:val="2E74B5" w:themeColor="accent5" w:themeShade="BF"/>
        </w:rPr>
        <w:t>Ergonomics at Home (or the Office)</w:t>
      </w:r>
    </w:p>
    <w:p w14:paraId="457626C5" w14:textId="77777777" w:rsidR="006A41C2" w:rsidRPr="00B01E33" w:rsidRDefault="006A41C2" w:rsidP="006A41C2">
      <w:pPr>
        <w:spacing w:after="0" w:line="240" w:lineRule="auto"/>
        <w:rPr>
          <w:rFonts w:asciiTheme="majorHAnsi" w:eastAsia="Times New Roman" w:hAnsiTheme="majorHAnsi" w:cstheme="majorHAnsi"/>
          <w:b/>
          <w:color w:val="403F42"/>
        </w:rPr>
      </w:pPr>
      <w:r w:rsidRPr="00B01E33">
        <w:rPr>
          <w:rFonts w:asciiTheme="majorHAnsi" w:eastAsia="Times New Roman" w:hAnsiTheme="majorHAnsi" w:cstheme="majorHAnsi"/>
          <w:color w:val="403F42"/>
        </w:rPr>
        <w:t xml:space="preserve">Check out these suggestions for creating a home workspace where you feel productive and focused and can get your work done. Ergonomics is </w:t>
      </w:r>
      <w:r w:rsidRPr="00B01E33">
        <w:rPr>
          <w:rFonts w:asciiTheme="majorHAnsi" w:eastAsia="Times New Roman" w:hAnsiTheme="majorHAnsi" w:cstheme="majorHAnsi"/>
        </w:rPr>
        <w:t>the study of fitting the workplace to the worker</w:t>
      </w:r>
      <w:r w:rsidRPr="00B01E33">
        <w:rPr>
          <w:rFonts w:asciiTheme="majorHAnsi" w:eastAsia="Times New Roman" w:hAnsiTheme="majorHAnsi" w:cstheme="majorHAnsi"/>
          <w:color w:val="403F42"/>
        </w:rPr>
        <w:t>.</w:t>
      </w:r>
      <w:r w:rsidRPr="00B01E33">
        <w:rPr>
          <w:rFonts w:asciiTheme="majorHAnsi" w:eastAsia="Times New Roman" w:hAnsiTheme="majorHAnsi" w:cstheme="majorHAnsi"/>
          <w:b/>
          <w:color w:val="403F42"/>
        </w:rPr>
        <w:t xml:space="preserve"> Fit your work space to you!</w:t>
      </w:r>
    </w:p>
    <w:p w14:paraId="60BA2337" w14:textId="77777777" w:rsidR="006A41C2" w:rsidRPr="00B01E33" w:rsidRDefault="006A41C2" w:rsidP="006A41C2">
      <w:pPr>
        <w:spacing w:after="0" w:line="240" w:lineRule="auto"/>
        <w:rPr>
          <w:rFonts w:asciiTheme="majorHAnsi" w:eastAsia="Times New Roman" w:hAnsiTheme="majorHAnsi" w:cstheme="majorHAnsi"/>
          <w:color w:val="403F42"/>
        </w:rPr>
      </w:pPr>
    </w:p>
    <w:p w14:paraId="5FE5D20A" w14:textId="77777777" w:rsidR="006A41C2" w:rsidRPr="00B01E33" w:rsidRDefault="006A41C2" w:rsidP="006A41C2">
      <w:pPr>
        <w:spacing w:after="0" w:line="240" w:lineRule="auto"/>
        <w:rPr>
          <w:rFonts w:asciiTheme="majorHAnsi" w:hAnsiTheme="majorHAnsi" w:cstheme="majorHAnsi"/>
        </w:rPr>
      </w:pPr>
      <w:r w:rsidRPr="00B01E33">
        <w:rPr>
          <w:rFonts w:asciiTheme="majorHAnsi" w:hAnsiTheme="majorHAnsi" w:cstheme="majorHAnsi"/>
          <w:b/>
        </w:rPr>
        <w:t>PEHP Webinar</w:t>
      </w:r>
      <w:r>
        <w:rPr>
          <w:rFonts w:asciiTheme="majorHAnsi" w:hAnsiTheme="majorHAnsi" w:cstheme="majorHAnsi"/>
          <w:b/>
        </w:rPr>
        <w:br/>
      </w:r>
    </w:p>
    <w:p w14:paraId="0EB7BA67" w14:textId="77777777" w:rsidR="006A41C2" w:rsidRPr="00B01E33" w:rsidRDefault="009E7C9C" w:rsidP="006A41C2">
      <w:pPr>
        <w:ind w:firstLine="720"/>
        <w:rPr>
          <w:rFonts w:asciiTheme="majorHAnsi" w:hAnsiTheme="majorHAnsi" w:cstheme="majorHAnsi"/>
        </w:rPr>
      </w:pPr>
      <w:hyperlink r:id="rId11" w:history="1">
        <w:r w:rsidR="006A41C2" w:rsidRPr="00B01E33">
          <w:rPr>
            <w:rFonts w:asciiTheme="majorHAnsi" w:hAnsiTheme="majorHAnsi" w:cstheme="majorHAnsi"/>
            <w:color w:val="0000FF"/>
            <w:u w:val="single"/>
          </w:rPr>
          <w:t>Your Body at Work</w:t>
        </w:r>
      </w:hyperlink>
      <w:r w:rsidR="006A41C2" w:rsidRPr="00B01E33">
        <w:rPr>
          <w:rFonts w:asciiTheme="majorHAnsi" w:hAnsiTheme="majorHAnsi" w:cstheme="majorHAnsi"/>
          <w:color w:val="0000FF"/>
        </w:rPr>
        <w:t xml:space="preserve"> </w:t>
      </w:r>
      <w:r w:rsidR="006A41C2" w:rsidRPr="00B01E33">
        <w:rPr>
          <w:rFonts w:asciiTheme="majorHAnsi" w:hAnsiTheme="majorHAnsi" w:cstheme="majorHAnsi"/>
        </w:rPr>
        <w:t>– Ergonomics: Find out how to fit your workplace to you</w:t>
      </w:r>
    </w:p>
    <w:p w14:paraId="3976C30E" w14:textId="77777777" w:rsidR="006A41C2" w:rsidRPr="00B01E33" w:rsidRDefault="006A41C2" w:rsidP="006A41C2">
      <w:pPr>
        <w:ind w:firstLine="720"/>
        <w:rPr>
          <w:rFonts w:asciiTheme="majorHAnsi" w:eastAsia="Times New Roman" w:hAnsiTheme="majorHAnsi" w:cstheme="majorHAnsi"/>
          <w:color w:val="403F42"/>
        </w:rPr>
      </w:pPr>
      <w:r w:rsidRPr="00B01E33">
        <w:rPr>
          <w:rFonts w:asciiTheme="majorHAnsi" w:hAnsiTheme="majorHAnsi" w:cstheme="majorHAnsi"/>
          <w:noProof/>
        </w:rPr>
        <w:drawing>
          <wp:inline distT="0" distB="0" distL="0" distR="0" wp14:anchorId="74DFCF5F" wp14:editId="49237569">
            <wp:extent cx="2022653" cy="11928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8068" cy="1213733"/>
                    </a:xfrm>
                    <a:prstGeom prst="rect">
                      <a:avLst/>
                    </a:prstGeom>
                  </pic:spPr>
                </pic:pic>
              </a:graphicData>
            </a:graphic>
          </wp:inline>
        </w:drawing>
      </w:r>
    </w:p>
    <w:p w14:paraId="1C25CE6C" w14:textId="77777777" w:rsidR="006A41C2" w:rsidRPr="00B01E33" w:rsidRDefault="006A41C2" w:rsidP="006A41C2">
      <w:pPr>
        <w:spacing w:after="0" w:line="240" w:lineRule="auto"/>
        <w:rPr>
          <w:rFonts w:asciiTheme="majorHAnsi" w:eastAsia="Times New Roman" w:hAnsiTheme="majorHAnsi" w:cstheme="majorHAnsi"/>
          <w:color w:val="403F42"/>
        </w:rPr>
      </w:pPr>
    </w:p>
    <w:p w14:paraId="716CD302" w14:textId="77777777" w:rsidR="006A41C2" w:rsidRPr="00B01E33" w:rsidRDefault="006A41C2" w:rsidP="006A41C2">
      <w:pPr>
        <w:spacing w:after="0" w:line="240" w:lineRule="auto"/>
        <w:rPr>
          <w:rFonts w:asciiTheme="majorHAnsi" w:eastAsia="Times New Roman" w:hAnsiTheme="majorHAnsi" w:cstheme="majorHAnsi"/>
          <w:color w:val="403F42"/>
        </w:rPr>
      </w:pPr>
      <w:r w:rsidRPr="00B01E33">
        <w:rPr>
          <w:rFonts w:asciiTheme="majorHAnsi" w:eastAsia="Times New Roman" w:hAnsiTheme="majorHAnsi" w:cstheme="majorHAnsi"/>
          <w:b/>
          <w:color w:val="403F42"/>
        </w:rPr>
        <w:t>Standing Station?</w:t>
      </w:r>
      <w:r w:rsidRPr="00B01E33">
        <w:rPr>
          <w:rFonts w:asciiTheme="majorHAnsi" w:eastAsia="Times New Roman" w:hAnsiTheme="majorHAnsi" w:cstheme="majorHAnsi"/>
          <w:color w:val="403F42"/>
        </w:rPr>
        <w:t xml:space="preserve"> </w:t>
      </w:r>
    </w:p>
    <w:p w14:paraId="76E7E265" w14:textId="77777777" w:rsidR="006A41C2" w:rsidRPr="00B01E33" w:rsidRDefault="009E7C9C" w:rsidP="006A41C2">
      <w:pPr>
        <w:numPr>
          <w:ilvl w:val="0"/>
          <w:numId w:val="24"/>
        </w:numPr>
        <w:spacing w:after="0" w:line="240" w:lineRule="auto"/>
        <w:contextualSpacing/>
        <w:rPr>
          <w:rFonts w:asciiTheme="majorHAnsi" w:eastAsia="Times New Roman" w:hAnsiTheme="majorHAnsi" w:cstheme="majorHAnsi"/>
          <w:color w:val="403F42"/>
        </w:rPr>
      </w:pPr>
      <w:hyperlink r:id="rId13" w:history="1">
        <w:r w:rsidR="006A41C2" w:rsidRPr="00B01E33">
          <w:rPr>
            <w:rFonts w:asciiTheme="majorHAnsi" w:eastAsia="Times New Roman" w:hAnsiTheme="majorHAnsi" w:cstheme="majorHAnsi"/>
            <w:color w:val="0000FF"/>
            <w:u w:val="single"/>
          </w:rPr>
          <w:t>Convert any Desk to a Standing Desk</w:t>
        </w:r>
      </w:hyperlink>
    </w:p>
    <w:p w14:paraId="38E52179" w14:textId="77777777" w:rsidR="006A41C2" w:rsidRPr="00B01E33" w:rsidRDefault="009E7C9C" w:rsidP="006A41C2">
      <w:pPr>
        <w:numPr>
          <w:ilvl w:val="0"/>
          <w:numId w:val="24"/>
        </w:numPr>
        <w:spacing w:after="0" w:line="240" w:lineRule="auto"/>
        <w:contextualSpacing/>
        <w:rPr>
          <w:rFonts w:asciiTheme="majorHAnsi" w:eastAsia="Times New Roman" w:hAnsiTheme="majorHAnsi" w:cstheme="majorHAnsi"/>
          <w:color w:val="403F42"/>
        </w:rPr>
      </w:pPr>
      <w:hyperlink r:id="rId14" w:anchor="standing" w:history="1">
        <w:r w:rsidR="006A41C2" w:rsidRPr="00B01E33">
          <w:rPr>
            <w:rFonts w:asciiTheme="majorHAnsi" w:eastAsia="Times New Roman" w:hAnsiTheme="majorHAnsi" w:cstheme="majorHAnsi"/>
            <w:color w:val="0000FF"/>
            <w:u w:val="single"/>
          </w:rPr>
          <w:t>Complete Guide to DIY Standing Desks</w:t>
        </w:r>
      </w:hyperlink>
    </w:p>
    <w:p w14:paraId="4941DE45" w14:textId="77777777" w:rsidR="006A41C2" w:rsidRPr="00B01E33" w:rsidRDefault="006A41C2" w:rsidP="006A41C2">
      <w:pPr>
        <w:spacing w:after="0" w:line="240" w:lineRule="auto"/>
        <w:rPr>
          <w:rFonts w:asciiTheme="majorHAnsi" w:eastAsia="Times New Roman" w:hAnsiTheme="majorHAnsi" w:cstheme="majorHAnsi"/>
          <w:b/>
          <w:color w:val="403F42"/>
        </w:rPr>
      </w:pPr>
    </w:p>
    <w:p w14:paraId="7EF8E98F" w14:textId="77777777" w:rsidR="006A41C2" w:rsidRPr="00B01E33" w:rsidRDefault="006A41C2" w:rsidP="006A41C2">
      <w:pPr>
        <w:spacing w:after="0" w:line="240" w:lineRule="auto"/>
        <w:rPr>
          <w:rFonts w:asciiTheme="majorHAnsi" w:eastAsia="Times New Roman" w:hAnsiTheme="majorHAnsi" w:cstheme="majorHAnsi"/>
          <w:color w:val="403F42"/>
        </w:rPr>
      </w:pPr>
      <w:r w:rsidRPr="00B01E33">
        <w:rPr>
          <w:rFonts w:asciiTheme="majorHAnsi" w:eastAsia="Times New Roman" w:hAnsiTheme="majorHAnsi" w:cstheme="majorHAnsi"/>
          <w:b/>
          <w:color w:val="403F42"/>
        </w:rPr>
        <w:t xml:space="preserve">Laptop Only? </w:t>
      </w:r>
      <w:r w:rsidRPr="00B01E33">
        <w:rPr>
          <w:rFonts w:asciiTheme="majorHAnsi" w:eastAsia="Times New Roman" w:hAnsiTheme="majorHAnsi" w:cstheme="majorHAnsi"/>
          <w:color w:val="403F42"/>
        </w:rPr>
        <w:t xml:space="preserve">Here are some ideas of </w:t>
      </w:r>
      <w:hyperlink r:id="rId15" w:history="1">
        <w:r w:rsidRPr="00B01E33">
          <w:rPr>
            <w:rFonts w:asciiTheme="majorHAnsi" w:eastAsia="Times New Roman" w:hAnsiTheme="majorHAnsi" w:cstheme="majorHAnsi"/>
            <w:color w:val="0000FF"/>
            <w:u w:val="single"/>
          </w:rPr>
          <w:t>how to work best with a laptop</w:t>
        </w:r>
      </w:hyperlink>
      <w:r w:rsidRPr="00B01E33">
        <w:rPr>
          <w:rFonts w:asciiTheme="majorHAnsi" w:eastAsia="Times New Roman" w:hAnsiTheme="majorHAnsi" w:cstheme="majorHAnsi"/>
          <w:color w:val="403F42"/>
        </w:rPr>
        <w:t xml:space="preserve"> while still maintaining proper posture and back care. </w:t>
      </w:r>
    </w:p>
    <w:p w14:paraId="2E2513C1" w14:textId="77777777" w:rsidR="006A41C2" w:rsidRPr="00B01E33" w:rsidRDefault="006A41C2" w:rsidP="006A41C2">
      <w:pPr>
        <w:spacing w:after="0" w:line="240" w:lineRule="auto"/>
        <w:rPr>
          <w:rFonts w:asciiTheme="majorHAnsi" w:hAnsiTheme="majorHAnsi" w:cstheme="majorHAnsi"/>
        </w:rPr>
      </w:pPr>
    </w:p>
    <w:p w14:paraId="5F738FE1" w14:textId="77777777" w:rsidR="006A41C2" w:rsidRPr="00B01E33" w:rsidRDefault="006A41C2" w:rsidP="006A41C2">
      <w:pPr>
        <w:rPr>
          <w:rFonts w:asciiTheme="majorHAnsi" w:eastAsia="Times New Roman" w:hAnsiTheme="majorHAnsi" w:cstheme="majorHAnsi"/>
          <w:color w:val="403F42"/>
        </w:rPr>
      </w:pPr>
      <w:r w:rsidRPr="00B01E33">
        <w:rPr>
          <w:rFonts w:asciiTheme="majorHAnsi" w:eastAsia="Times New Roman" w:hAnsiTheme="majorHAnsi" w:cstheme="majorHAnsi"/>
          <w:b/>
          <w:color w:val="403F42"/>
        </w:rPr>
        <w:t>Posture!</w:t>
      </w:r>
      <w:r w:rsidRPr="00B01E33">
        <w:rPr>
          <w:rFonts w:asciiTheme="majorHAnsi" w:eastAsia="Times New Roman" w:hAnsiTheme="majorHAnsi" w:cstheme="majorHAnsi"/>
          <w:color w:val="403F42"/>
        </w:rPr>
        <w:t xml:space="preserve"> Most importantly, we need to maintain </w:t>
      </w:r>
      <w:hyperlink r:id="rId16" w:history="1">
        <w:r w:rsidRPr="00B01E33">
          <w:rPr>
            <w:rFonts w:asciiTheme="majorHAnsi" w:eastAsia="Times New Roman" w:hAnsiTheme="majorHAnsi" w:cstheme="majorHAnsi"/>
            <w:color w:val="0000FF"/>
            <w:u w:val="single"/>
          </w:rPr>
          <w:t>proper posture</w:t>
        </w:r>
      </w:hyperlink>
      <w:r w:rsidRPr="00B01E33">
        <w:rPr>
          <w:rFonts w:asciiTheme="majorHAnsi" w:eastAsia="Times New Roman" w:hAnsiTheme="majorHAnsi" w:cstheme="majorHAnsi"/>
          <w:color w:val="403F42"/>
        </w:rPr>
        <w:t>. Using good posture can help decrease stress on spine, help prevent muscle fatigue, and keep our bones and joints in proper alignment which reduces the likelihood of pain and injury down the road.</w:t>
      </w:r>
    </w:p>
    <w:p w14:paraId="6F63907D" w14:textId="77777777" w:rsidR="006A41C2" w:rsidRPr="00B01E33" w:rsidRDefault="006A41C2" w:rsidP="006A41C2">
      <w:pPr>
        <w:spacing w:after="0" w:line="240" w:lineRule="auto"/>
        <w:rPr>
          <w:rFonts w:asciiTheme="majorHAnsi" w:eastAsia="Times New Roman" w:hAnsiTheme="majorHAnsi" w:cstheme="majorHAnsi"/>
          <w:b/>
          <w:color w:val="403F42"/>
        </w:rPr>
      </w:pPr>
    </w:p>
    <w:p w14:paraId="59AAFEE0" w14:textId="77777777" w:rsidR="006A41C2" w:rsidRPr="00B01E33" w:rsidRDefault="006A41C2" w:rsidP="006A41C2">
      <w:pPr>
        <w:spacing w:after="0" w:line="240" w:lineRule="auto"/>
        <w:rPr>
          <w:rFonts w:asciiTheme="majorHAnsi" w:eastAsia="Times New Roman" w:hAnsiTheme="majorHAnsi" w:cstheme="majorHAnsi"/>
          <w:color w:val="403F42"/>
        </w:rPr>
      </w:pPr>
      <w:r w:rsidRPr="00B01E33">
        <w:rPr>
          <w:rFonts w:asciiTheme="majorHAnsi" w:eastAsia="Times New Roman" w:hAnsiTheme="majorHAnsi" w:cstheme="majorHAnsi"/>
          <w:b/>
          <w:color w:val="403F42"/>
        </w:rPr>
        <w:t>Check out this graphic</w:t>
      </w:r>
      <w:r w:rsidRPr="00B01E33">
        <w:rPr>
          <w:rFonts w:asciiTheme="majorHAnsi" w:eastAsia="Times New Roman" w:hAnsiTheme="majorHAnsi" w:cstheme="majorHAnsi"/>
          <w:color w:val="403F42"/>
        </w:rPr>
        <w:t xml:space="preserve"> to make sure you are sitting or standing properly and your spacing of equipment is in the best locations, then</w:t>
      </w:r>
      <w:r w:rsidRPr="00B01E33">
        <w:rPr>
          <w:rFonts w:asciiTheme="majorHAnsi" w:hAnsiTheme="majorHAnsi" w:cstheme="majorHAnsi"/>
        </w:rPr>
        <w:t xml:space="preserve"> review this</w:t>
      </w:r>
      <w:hyperlink r:id="rId17" w:history="1">
        <w:r w:rsidRPr="00B01E33">
          <w:rPr>
            <w:rFonts w:asciiTheme="majorHAnsi" w:hAnsiTheme="majorHAnsi" w:cstheme="majorHAnsi"/>
            <w:color w:val="0000FF"/>
          </w:rPr>
          <w:t xml:space="preserve"> </w:t>
        </w:r>
        <w:r w:rsidRPr="00B01E33">
          <w:rPr>
            <w:rFonts w:asciiTheme="majorHAnsi" w:hAnsiTheme="majorHAnsi" w:cstheme="majorHAnsi"/>
            <w:color w:val="0000FF"/>
            <w:u w:val="single"/>
          </w:rPr>
          <w:t>checklist</w:t>
        </w:r>
      </w:hyperlink>
      <w:r w:rsidRPr="00B01E33">
        <w:rPr>
          <w:rFonts w:asciiTheme="majorHAnsi" w:hAnsiTheme="majorHAnsi" w:cstheme="majorHAnsi"/>
          <w:noProof/>
        </w:rPr>
        <w:t xml:space="preserve"> </w:t>
      </w:r>
      <w:r w:rsidRPr="00B01E33">
        <w:rPr>
          <w:rFonts w:asciiTheme="majorHAnsi" w:hAnsiTheme="majorHAnsi" w:cstheme="majorHAnsi"/>
        </w:rPr>
        <w:t>to see how your workstation could be improved:</w:t>
      </w:r>
      <w:r w:rsidR="00280904">
        <w:rPr>
          <w:rFonts w:asciiTheme="majorHAnsi" w:hAnsiTheme="majorHAnsi" w:cstheme="majorHAnsi"/>
        </w:rPr>
        <w:br/>
      </w:r>
      <w:r>
        <w:rPr>
          <w:rFonts w:asciiTheme="majorHAnsi" w:hAnsiTheme="majorHAnsi" w:cstheme="majorHAnsi"/>
        </w:rPr>
        <w:br/>
      </w:r>
    </w:p>
    <w:p w14:paraId="1000ADC5" w14:textId="77777777" w:rsidR="006A41C2" w:rsidRPr="00B01E33" w:rsidRDefault="006A41C2" w:rsidP="006A41C2">
      <w:pPr>
        <w:spacing w:after="0" w:line="240" w:lineRule="auto"/>
        <w:jc w:val="center"/>
        <w:rPr>
          <w:rFonts w:eastAsia="Times New Roman" w:cstheme="minorHAnsi"/>
          <w:color w:val="403F42"/>
        </w:rPr>
      </w:pPr>
      <w:r w:rsidRPr="00B01E33">
        <w:rPr>
          <w:rFonts w:eastAsia="Times New Roman" w:cstheme="minorHAnsi"/>
          <w:noProof/>
          <w:color w:val="403F42"/>
        </w:rPr>
        <w:drawing>
          <wp:inline distT="0" distB="0" distL="0" distR="0" wp14:anchorId="705C0765" wp14:editId="1594AE1F">
            <wp:extent cx="2732706" cy="1891873"/>
            <wp:effectExtent l="0" t="0" r="0" b="0"/>
            <wp:docPr id="28674" name="Picture 2" descr="Image result for neutral body positions">
              <a:extLst xmlns:a="http://schemas.openxmlformats.org/drawingml/2006/main">
                <a:ext uri="{FF2B5EF4-FFF2-40B4-BE49-F238E27FC236}">
                  <a16:creationId xmlns:a16="http://schemas.microsoft.com/office/drawing/2014/main" id="{84AE6B2B-D8A9-4963-BABF-8D6F49D63B5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4" name="Picture 2" descr="Image result for neutral body positions">
                      <a:extLst>
                        <a:ext uri="{FF2B5EF4-FFF2-40B4-BE49-F238E27FC236}">
                          <a16:creationId xmlns:a16="http://schemas.microsoft.com/office/drawing/2014/main" id="{84AE6B2B-D8A9-4963-BABF-8D6F49D63B55}"/>
                        </a:ext>
                      </a:extLst>
                    </pic:cNvPr>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7538" cy="1929834"/>
                    </a:xfrm>
                    <a:prstGeom prst="rect">
                      <a:avLst/>
                    </a:prstGeom>
                    <a:noFill/>
                  </pic:spPr>
                </pic:pic>
              </a:graphicData>
            </a:graphic>
          </wp:inline>
        </w:drawing>
      </w:r>
      <w:bookmarkEnd w:id="0"/>
    </w:p>
    <w:sectPr w:rsidR="006A41C2" w:rsidRPr="00B01E33" w:rsidSect="00EA06D3">
      <w:headerReference w:type="default" r:id="rId19"/>
      <w:footerReference w:type="default" r:id="rId20"/>
      <w:footerReference w:type="first" r:id="rId21"/>
      <w:pgSz w:w="12240" w:h="15840"/>
      <w:pgMar w:top="540" w:right="1440" w:bottom="99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3AFE" w14:textId="77777777" w:rsidR="009E7C9C" w:rsidRDefault="009E7C9C">
      <w:pPr>
        <w:spacing w:after="0" w:line="240" w:lineRule="auto"/>
      </w:pPr>
      <w:r>
        <w:separator/>
      </w:r>
    </w:p>
  </w:endnote>
  <w:endnote w:type="continuationSeparator" w:id="0">
    <w:p w14:paraId="6F80FFC8" w14:textId="77777777" w:rsidR="009E7C9C" w:rsidRDefault="009E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A06D3" w14:paraId="74186918" w14:textId="77777777">
      <w:trPr>
        <w:trHeight w:hRule="exact" w:val="115"/>
        <w:jc w:val="center"/>
      </w:trPr>
      <w:tc>
        <w:tcPr>
          <w:tcW w:w="4686" w:type="dxa"/>
          <w:shd w:val="clear" w:color="auto" w:fill="4472C4" w:themeFill="accent1"/>
          <w:tcMar>
            <w:top w:w="0" w:type="dxa"/>
            <w:bottom w:w="0" w:type="dxa"/>
          </w:tcMar>
        </w:tcPr>
        <w:p w14:paraId="6D7199CF" w14:textId="77777777" w:rsidR="00EA06D3" w:rsidRDefault="00EA06D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A268DBD" w14:textId="77777777" w:rsidR="00EA06D3" w:rsidRDefault="00EA06D3">
          <w:pPr>
            <w:pStyle w:val="Header"/>
            <w:tabs>
              <w:tab w:val="clear" w:pos="4680"/>
              <w:tab w:val="clear" w:pos="9360"/>
            </w:tabs>
            <w:jc w:val="right"/>
            <w:rPr>
              <w:caps/>
              <w:sz w:val="18"/>
            </w:rPr>
          </w:pPr>
        </w:p>
      </w:tc>
    </w:tr>
    <w:tr w:rsidR="00EA06D3" w14:paraId="70C80092" w14:textId="77777777">
      <w:trPr>
        <w:jc w:val="center"/>
      </w:trPr>
      <w:tc>
        <w:tcPr>
          <w:tcW w:w="4686" w:type="dxa"/>
          <w:shd w:val="clear" w:color="auto" w:fill="auto"/>
          <w:vAlign w:val="center"/>
        </w:tcPr>
        <w:p w14:paraId="6784AAF6" w14:textId="77777777" w:rsidR="00EA06D3" w:rsidRDefault="00EA06D3">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679F9946" w14:textId="77777777" w:rsidR="00EA06D3" w:rsidRDefault="00EA06D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CAE1B1" w14:textId="77777777" w:rsidR="00EA06D3" w:rsidRDefault="00EA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A06D3" w14:paraId="5B6780BB" w14:textId="77777777">
      <w:trPr>
        <w:trHeight w:hRule="exact" w:val="115"/>
        <w:jc w:val="center"/>
      </w:trPr>
      <w:tc>
        <w:tcPr>
          <w:tcW w:w="4686" w:type="dxa"/>
          <w:shd w:val="clear" w:color="auto" w:fill="4472C4" w:themeFill="accent1"/>
          <w:tcMar>
            <w:top w:w="0" w:type="dxa"/>
            <w:bottom w:w="0" w:type="dxa"/>
          </w:tcMar>
        </w:tcPr>
        <w:p w14:paraId="315587C5" w14:textId="77777777" w:rsidR="00EA06D3" w:rsidRDefault="00EA06D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9465CEB" w14:textId="77777777" w:rsidR="00EA06D3" w:rsidRDefault="00EA06D3">
          <w:pPr>
            <w:pStyle w:val="Header"/>
            <w:tabs>
              <w:tab w:val="clear" w:pos="4680"/>
              <w:tab w:val="clear" w:pos="9360"/>
            </w:tabs>
            <w:jc w:val="right"/>
            <w:rPr>
              <w:caps/>
              <w:sz w:val="18"/>
            </w:rPr>
          </w:pPr>
        </w:p>
      </w:tc>
    </w:tr>
    <w:tr w:rsidR="00EA06D3" w14:paraId="4F89972F" w14:textId="77777777">
      <w:trPr>
        <w:jc w:val="center"/>
      </w:trPr>
      <w:sdt>
        <w:sdtPr>
          <w:rPr>
            <w:caps/>
            <w:color w:val="808080" w:themeColor="background1" w:themeShade="80"/>
            <w:sz w:val="18"/>
            <w:szCs w:val="18"/>
          </w:rPr>
          <w:alias w:val="Author"/>
          <w:tag w:val=""/>
          <w:id w:val="1534151868"/>
          <w:placeholder>
            <w:docPart w:val="5CFEB5222ABB492389A3594E5E83E09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CC26C36" w14:textId="77777777" w:rsidR="00EA06D3" w:rsidRDefault="00FB424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Jill Bryan</w:t>
              </w:r>
            </w:p>
          </w:tc>
        </w:sdtContent>
      </w:sdt>
      <w:tc>
        <w:tcPr>
          <w:tcW w:w="4674" w:type="dxa"/>
          <w:shd w:val="clear" w:color="auto" w:fill="auto"/>
          <w:vAlign w:val="center"/>
        </w:tcPr>
        <w:p w14:paraId="39BE2B22" w14:textId="77777777" w:rsidR="00EA06D3" w:rsidRDefault="00EA06D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C79CC20" w14:textId="77777777" w:rsidR="00EA06D3" w:rsidRDefault="00EA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8C13" w14:textId="77777777" w:rsidR="009E7C9C" w:rsidRDefault="009E7C9C">
      <w:pPr>
        <w:spacing w:after="0" w:line="240" w:lineRule="auto"/>
      </w:pPr>
      <w:r>
        <w:separator/>
      </w:r>
    </w:p>
  </w:footnote>
  <w:footnote w:type="continuationSeparator" w:id="0">
    <w:p w14:paraId="3C1B5D13" w14:textId="77777777" w:rsidR="009E7C9C" w:rsidRDefault="009E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A0F8" w14:textId="77777777" w:rsidR="00494C16" w:rsidRDefault="00EA06D3">
    <w:pPr>
      <w:pStyle w:val="Header"/>
    </w:pPr>
    <w:r>
      <w:rPr>
        <w:noProof/>
      </w:rPr>
      <mc:AlternateContent>
        <mc:Choice Requires="wps">
          <w:drawing>
            <wp:anchor distT="0" distB="0" distL="118745" distR="118745" simplePos="0" relativeHeight="251659264" behindDoc="1" locked="0" layoutInCell="1" allowOverlap="0" wp14:anchorId="51F4BC17" wp14:editId="34E0AD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A206DC5" w14:textId="77777777" w:rsidR="00EA06D3" w:rsidRDefault="00EA06D3">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EA06D3" w:rsidRDefault="00EA06D3">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A73"/>
    <w:multiLevelType w:val="hybridMultilevel"/>
    <w:tmpl w:val="0652D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F7630"/>
    <w:multiLevelType w:val="hybridMultilevel"/>
    <w:tmpl w:val="C618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501D"/>
    <w:multiLevelType w:val="hybridMultilevel"/>
    <w:tmpl w:val="6BB43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480BC7"/>
    <w:multiLevelType w:val="hybridMultilevel"/>
    <w:tmpl w:val="1EA4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8F0946"/>
    <w:multiLevelType w:val="hybridMultilevel"/>
    <w:tmpl w:val="CE4A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7592D"/>
    <w:multiLevelType w:val="hybridMultilevel"/>
    <w:tmpl w:val="A80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848C3"/>
    <w:multiLevelType w:val="hybridMultilevel"/>
    <w:tmpl w:val="23F27ACA"/>
    <w:lvl w:ilvl="0" w:tplc="17BCF6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3EE9"/>
    <w:multiLevelType w:val="hybridMultilevel"/>
    <w:tmpl w:val="D29C6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32FFD"/>
    <w:multiLevelType w:val="hybridMultilevel"/>
    <w:tmpl w:val="79A09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7905E5"/>
    <w:multiLevelType w:val="hybridMultilevel"/>
    <w:tmpl w:val="61F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620B"/>
    <w:multiLevelType w:val="hybridMultilevel"/>
    <w:tmpl w:val="FCEA4A54"/>
    <w:lvl w:ilvl="0" w:tplc="CA906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42DED"/>
    <w:multiLevelType w:val="hybridMultilevel"/>
    <w:tmpl w:val="840C2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87618E"/>
    <w:multiLevelType w:val="hybridMultilevel"/>
    <w:tmpl w:val="40A45FA0"/>
    <w:lvl w:ilvl="0" w:tplc="152461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3509A"/>
    <w:multiLevelType w:val="hybridMultilevel"/>
    <w:tmpl w:val="D2A0D8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134251C"/>
    <w:multiLevelType w:val="hybridMultilevel"/>
    <w:tmpl w:val="CE6A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015F74"/>
    <w:multiLevelType w:val="hybridMultilevel"/>
    <w:tmpl w:val="C1DEF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3A6555"/>
    <w:multiLevelType w:val="hybridMultilevel"/>
    <w:tmpl w:val="7FB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648CE"/>
    <w:multiLevelType w:val="hybridMultilevel"/>
    <w:tmpl w:val="363E3600"/>
    <w:lvl w:ilvl="0" w:tplc="1A1AD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E1A4A"/>
    <w:multiLevelType w:val="hybridMultilevel"/>
    <w:tmpl w:val="AAE8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520130"/>
    <w:multiLevelType w:val="hybridMultilevel"/>
    <w:tmpl w:val="69B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60689"/>
    <w:multiLevelType w:val="hybridMultilevel"/>
    <w:tmpl w:val="DA880FF6"/>
    <w:lvl w:ilvl="0" w:tplc="C8645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763D6"/>
    <w:multiLevelType w:val="hybridMultilevel"/>
    <w:tmpl w:val="ADA29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B80B6A"/>
    <w:multiLevelType w:val="hybridMultilevel"/>
    <w:tmpl w:val="08563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DB3560"/>
    <w:multiLevelType w:val="hybridMultilevel"/>
    <w:tmpl w:val="7938F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6C377D"/>
    <w:multiLevelType w:val="hybridMultilevel"/>
    <w:tmpl w:val="DAE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75DC2"/>
    <w:multiLevelType w:val="hybridMultilevel"/>
    <w:tmpl w:val="CF30F6E0"/>
    <w:lvl w:ilvl="0" w:tplc="BBF4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51954"/>
    <w:multiLevelType w:val="hybridMultilevel"/>
    <w:tmpl w:val="398E8928"/>
    <w:lvl w:ilvl="0" w:tplc="86807F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14"/>
  </w:num>
  <w:num w:numId="5">
    <w:abstractNumId w:val="21"/>
  </w:num>
  <w:num w:numId="6">
    <w:abstractNumId w:val="17"/>
  </w:num>
  <w:num w:numId="7">
    <w:abstractNumId w:val="3"/>
  </w:num>
  <w:num w:numId="8">
    <w:abstractNumId w:val="8"/>
  </w:num>
  <w:num w:numId="9">
    <w:abstractNumId w:val="0"/>
  </w:num>
  <w:num w:numId="10">
    <w:abstractNumId w:val="20"/>
  </w:num>
  <w:num w:numId="11">
    <w:abstractNumId w:val="25"/>
  </w:num>
  <w:num w:numId="12">
    <w:abstractNumId w:val="9"/>
  </w:num>
  <w:num w:numId="13">
    <w:abstractNumId w:val="4"/>
  </w:num>
  <w:num w:numId="14">
    <w:abstractNumId w:val="13"/>
  </w:num>
  <w:num w:numId="15">
    <w:abstractNumId w:val="11"/>
  </w:num>
  <w:num w:numId="16">
    <w:abstractNumId w:val="1"/>
  </w:num>
  <w:num w:numId="17">
    <w:abstractNumId w:val="6"/>
  </w:num>
  <w:num w:numId="18">
    <w:abstractNumId w:val="12"/>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6"/>
    <w:rsid w:val="0002234E"/>
    <w:rsid w:val="000511E6"/>
    <w:rsid w:val="00177314"/>
    <w:rsid w:val="001A322A"/>
    <w:rsid w:val="001B146F"/>
    <w:rsid w:val="002021EC"/>
    <w:rsid w:val="00262432"/>
    <w:rsid w:val="00280904"/>
    <w:rsid w:val="0030258C"/>
    <w:rsid w:val="00444628"/>
    <w:rsid w:val="00471460"/>
    <w:rsid w:val="00494C16"/>
    <w:rsid w:val="004950FB"/>
    <w:rsid w:val="004F5A78"/>
    <w:rsid w:val="00565C94"/>
    <w:rsid w:val="00586C1F"/>
    <w:rsid w:val="005E7683"/>
    <w:rsid w:val="00605EBF"/>
    <w:rsid w:val="00686210"/>
    <w:rsid w:val="006A41C2"/>
    <w:rsid w:val="007443A5"/>
    <w:rsid w:val="00866148"/>
    <w:rsid w:val="008956E6"/>
    <w:rsid w:val="00915A52"/>
    <w:rsid w:val="00923814"/>
    <w:rsid w:val="009333A9"/>
    <w:rsid w:val="009874D8"/>
    <w:rsid w:val="009E7C9C"/>
    <w:rsid w:val="009F3A4D"/>
    <w:rsid w:val="00A82319"/>
    <w:rsid w:val="00AB664D"/>
    <w:rsid w:val="00B03DBD"/>
    <w:rsid w:val="00B706DF"/>
    <w:rsid w:val="00C953B5"/>
    <w:rsid w:val="00CB5391"/>
    <w:rsid w:val="00CC7A2B"/>
    <w:rsid w:val="00D0523F"/>
    <w:rsid w:val="00D458DD"/>
    <w:rsid w:val="00D712E0"/>
    <w:rsid w:val="00E11923"/>
    <w:rsid w:val="00E2404D"/>
    <w:rsid w:val="00E25140"/>
    <w:rsid w:val="00E82494"/>
    <w:rsid w:val="00EA06D3"/>
    <w:rsid w:val="00F7007D"/>
    <w:rsid w:val="00F84919"/>
    <w:rsid w:val="00FB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CB053"/>
  <w15:chartTrackingRefBased/>
  <w15:docId w15:val="{687BAA49-C874-4B3F-A44D-25A58768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F5496"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4C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F700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F5496"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4"/>
    </w:rPr>
  </w:style>
  <w:style w:type="character" w:customStyle="1" w:styleId="Heading3Char">
    <w:name w:val="Heading 3 Char"/>
    <w:basedOn w:val="DefaultParagraphFont"/>
    <w:link w:val="Heading3"/>
    <w:uiPriority w:val="9"/>
    <w:rPr>
      <w:b/>
      <w:bCs/>
    </w:rPr>
  </w:style>
  <w:style w:type="paragraph" w:styleId="Quote">
    <w:name w:val="Quote"/>
    <w:basedOn w:val="Normal"/>
    <w:next w:val="Normal"/>
    <w:link w:val="QuoteChar"/>
    <w:uiPriority w:val="3"/>
    <w:qFormat/>
    <w:pPr>
      <w:pBdr>
        <w:top w:val="single" w:sz="6" w:space="4" w:color="2F5496" w:themeColor="accent1" w:themeShade="BF"/>
        <w:bottom w:val="single" w:sz="6" w:space="4" w:color="2F5496"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F5496"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unhideWhenUsed/>
    <w:qFormat/>
    <w:rPr>
      <w:i/>
      <w:iCs/>
      <w:color w:val="2F5496"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494C16"/>
    <w:pPr>
      <w:spacing w:after="160" w:line="259" w:lineRule="auto"/>
      <w:ind w:left="720"/>
      <w:contextualSpacing/>
    </w:pPr>
    <w:rPr>
      <w:color w:val="auto"/>
      <w:kern w:val="0"/>
      <w:sz w:val="22"/>
      <w:szCs w:val="22"/>
      <w:lang w:eastAsia="en-US"/>
      <w14:ligatures w14:val="none"/>
    </w:rPr>
  </w:style>
  <w:style w:type="character" w:customStyle="1" w:styleId="Heading6Char">
    <w:name w:val="Heading 6 Char"/>
    <w:basedOn w:val="DefaultParagraphFont"/>
    <w:link w:val="Heading6"/>
    <w:uiPriority w:val="9"/>
    <w:semiHidden/>
    <w:rsid w:val="00494C1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B424E"/>
    <w:rPr>
      <w:color w:val="0000FF"/>
      <w:u w:val="single"/>
    </w:rPr>
  </w:style>
  <w:style w:type="paragraph" w:styleId="NoSpacing">
    <w:name w:val="No Spacing"/>
    <w:link w:val="NoSpacingChar"/>
    <w:uiPriority w:val="1"/>
    <w:qFormat/>
    <w:rsid w:val="002021EC"/>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2021EC"/>
    <w:rPr>
      <w:rFonts w:eastAsiaTheme="minorEastAsia"/>
      <w:color w:val="auto"/>
      <w:kern w:val="0"/>
      <w:sz w:val="22"/>
      <w:szCs w:val="22"/>
      <w:lang w:eastAsia="en-US"/>
      <w14:ligatures w14:val="none"/>
    </w:rPr>
  </w:style>
  <w:style w:type="character" w:styleId="Strong">
    <w:name w:val="Strong"/>
    <w:basedOn w:val="DefaultParagraphFont"/>
    <w:uiPriority w:val="22"/>
    <w:qFormat/>
    <w:rsid w:val="00F84919"/>
    <w:rPr>
      <w:b/>
      <w:bCs/>
    </w:rPr>
  </w:style>
  <w:style w:type="character" w:customStyle="1" w:styleId="Heading8Char">
    <w:name w:val="Heading 8 Char"/>
    <w:basedOn w:val="DefaultParagraphFont"/>
    <w:link w:val="Heading8"/>
    <w:uiPriority w:val="9"/>
    <w:semiHidden/>
    <w:rsid w:val="00F7007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et.com/how-to/diy-ways-to-convert-any-desk-into-a-standing-des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osha.gov/SLTC/etools/computerworkstations/checklist_evaluation.html" TargetMode="External"/><Relationship Id="rId2" Type="http://schemas.openxmlformats.org/officeDocument/2006/relationships/customXml" Target="../customXml/item2.xml"/><Relationship Id="rId16" Type="http://schemas.openxmlformats.org/officeDocument/2006/relationships/hyperlink" Target="https://urldefense.proofpoint.com/v2/url?u=https-3A__backintelligence.com_proper-2Dsitting-2Dposture-2Dat-2Da-2Ddesk_&amp;d=DwMFaQ&amp;c=GfBUCB3MgnJ6YRrx-L33qg&amp;r=cCDSUPv26NVCDVHtNxZuCyfYY4a_7YoAX4Iuvc5zg6M&amp;m=W6qY4RfFc840EBfpxc1J6O2GUG0e-_Fq2_SE2RWjzuo&amp;s=MgiN-LwUCMYEf81VOs0OKTctTJ7mzMZVEy3PqAjmRW8&am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na11.adobeconnect.com/content/connect/c1/1081983049/en/events/event/private/1082229949/1133791117/event_registration.html?sco-id=22971555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tect.iu.edu/environmental-health/occupational-health/ergo-program/office/laptop.html" TargetMode="External"/><Relationship Id="rId23" Type="http://schemas.openxmlformats.org/officeDocument/2006/relationships/glossaryDocument" Target="glossary/document.xml"/><Relationship Id="rId10" Type="http://schemas.openxmlformats.org/officeDocument/2006/relationships/hyperlink" Target="https://www.cbsnews.com/news/coronavirus-health-tips-working-from-home-stretching-stress-anxiet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nn.com/2020/03/16/success/working-from-home-with-kids-coronavirus/index.html" TargetMode="External"/><Relationship Id="rId14" Type="http://schemas.openxmlformats.org/officeDocument/2006/relationships/hyperlink" Target="https://www.startstanding.org/standing-desks/the-complete-guide-to-diy-standing-desk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1545\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EB5222ABB492389A3594E5E83E095"/>
        <w:category>
          <w:name w:val="General"/>
          <w:gallery w:val="placeholder"/>
        </w:category>
        <w:types>
          <w:type w:val="bbPlcHdr"/>
        </w:types>
        <w:behaviors>
          <w:behavior w:val="content"/>
        </w:behaviors>
        <w:guid w:val="{717CA049-600C-4D8C-9DFC-B40687EE29DE}"/>
      </w:docPartPr>
      <w:docPartBody>
        <w:p w:rsidR="00875FBF" w:rsidRDefault="00B555D3" w:rsidP="00B555D3">
          <w:pPr>
            <w:pStyle w:val="5CFEB5222ABB492389A3594E5E83E0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D3"/>
    <w:rsid w:val="001E16A4"/>
    <w:rsid w:val="00875FBF"/>
    <w:rsid w:val="00B555D3"/>
    <w:rsid w:val="00C1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555D3"/>
    <w:pPr>
      <w:spacing w:after="0" w:line="240" w:lineRule="auto"/>
      <w:outlineLvl w:val="2"/>
    </w:pPr>
    <w:rPr>
      <w:rFonts w:asciiTheme="majorHAnsi" w:eastAsiaTheme="majorEastAsia" w:hAnsiTheme="majorHAnsi" w:cstheme="majorBidi"/>
      <w:iCs/>
      <w:color w:val="4472C4"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B53040C764B6B91E73AA4EDA69AC3">
    <w:name w:val="99FB53040C764B6B91E73AA4EDA69AC3"/>
  </w:style>
  <w:style w:type="paragraph" w:customStyle="1" w:styleId="7018F4D9845F4237987FB3DB69A3F9C1">
    <w:name w:val="7018F4D9845F4237987FB3DB69A3F9C1"/>
  </w:style>
  <w:style w:type="paragraph" w:customStyle="1" w:styleId="D4926FB4E08641EE8BC01AC70BB7EF56">
    <w:name w:val="D4926FB4E08641EE8BC01AC70BB7EF56"/>
  </w:style>
  <w:style w:type="paragraph" w:customStyle="1" w:styleId="0E476979655C41218487C3C69FF4C31C">
    <w:name w:val="0E476979655C41218487C3C69FF4C31C"/>
  </w:style>
  <w:style w:type="paragraph" w:customStyle="1" w:styleId="FCDC449C33EA40A79254FF6369F03591">
    <w:name w:val="FCDC449C33EA40A79254FF6369F03591"/>
  </w:style>
  <w:style w:type="paragraph" w:customStyle="1" w:styleId="7F1AEE3F98C949EEAE4B1D012A94B00C">
    <w:name w:val="7F1AEE3F98C949EEAE4B1D012A94B00C"/>
  </w:style>
  <w:style w:type="paragraph" w:customStyle="1" w:styleId="DDE64650276C4DFF903CF5E131D4516A">
    <w:name w:val="DDE64650276C4DFF903CF5E131D4516A"/>
  </w:style>
  <w:style w:type="paragraph" w:customStyle="1" w:styleId="5BCE6459D79A478CB29B4E731E14DDAD">
    <w:name w:val="5BCE6459D79A478CB29B4E731E14DDAD"/>
  </w:style>
  <w:style w:type="paragraph" w:customStyle="1" w:styleId="ED34B194306A407FB2110393BE62CDB2">
    <w:name w:val="ED34B194306A407FB2110393BE62CDB2"/>
  </w:style>
  <w:style w:type="paragraph" w:customStyle="1" w:styleId="288CE49E24DE4C618BB711BF2882B516">
    <w:name w:val="288CE49E24DE4C618BB711BF2882B516"/>
  </w:style>
  <w:style w:type="paragraph" w:customStyle="1" w:styleId="7BFC47380FEA402487716F5376F664D4">
    <w:name w:val="7BFC47380FEA402487716F5376F664D4"/>
  </w:style>
  <w:style w:type="paragraph" w:customStyle="1" w:styleId="B3924DD89A3D4401AC2A966934EB6ACC">
    <w:name w:val="B3924DD89A3D4401AC2A966934EB6ACC"/>
  </w:style>
  <w:style w:type="paragraph" w:customStyle="1" w:styleId="1EC21599A5674C5F88B1F2E7181644CC">
    <w:name w:val="1EC21599A5674C5F88B1F2E7181644CC"/>
  </w:style>
  <w:style w:type="paragraph" w:customStyle="1" w:styleId="E971DD3B5E1343B996AD132D930A1720">
    <w:name w:val="E971DD3B5E1343B996AD132D930A1720"/>
  </w:style>
  <w:style w:type="paragraph" w:customStyle="1" w:styleId="CE49F6A1F7604ACA9B9891588611882A">
    <w:name w:val="CE49F6A1F7604ACA9B9891588611882A"/>
  </w:style>
  <w:style w:type="paragraph" w:customStyle="1" w:styleId="D7C964FBA0124E2BA7938F273FC50B32">
    <w:name w:val="D7C964FBA0124E2BA7938F273FC50B32"/>
  </w:style>
  <w:style w:type="paragraph" w:customStyle="1" w:styleId="264F0780C9A145E8AF3CF769674035D8">
    <w:name w:val="264F0780C9A145E8AF3CF769674035D8"/>
  </w:style>
  <w:style w:type="paragraph" w:customStyle="1" w:styleId="8D626707430148B98C86216DD9151E9F">
    <w:name w:val="8D626707430148B98C86216DD9151E9F"/>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A51B6B9ED89E4E48B9B9BF1EEA26D915">
    <w:name w:val="A51B6B9ED89E4E48B9B9BF1EEA26D915"/>
  </w:style>
  <w:style w:type="paragraph" w:customStyle="1" w:styleId="33CE03570DCC4E959CEBC2204714AA91">
    <w:name w:val="33CE03570DCC4E959CEBC2204714AA91"/>
  </w:style>
  <w:style w:type="character" w:styleId="PlaceholderText">
    <w:name w:val="Placeholder Text"/>
    <w:basedOn w:val="DefaultParagraphFont"/>
    <w:uiPriority w:val="99"/>
    <w:semiHidden/>
    <w:rsid w:val="00B555D3"/>
    <w:rPr>
      <w:color w:val="808080"/>
    </w:rPr>
  </w:style>
  <w:style w:type="paragraph" w:customStyle="1" w:styleId="5CFEB5222ABB492389A3594E5E83E095">
    <w:name w:val="5CFEB5222ABB492389A3594E5E83E095"/>
    <w:rsid w:val="00B555D3"/>
  </w:style>
  <w:style w:type="paragraph" w:customStyle="1" w:styleId="A33AE0A402364CF78A609355C6D6B208">
    <w:name w:val="A33AE0A402364CF78A609355C6D6B208"/>
    <w:rsid w:val="00B555D3"/>
  </w:style>
  <w:style w:type="paragraph" w:customStyle="1" w:styleId="227D17E20C7345B4866DCA0D96389637">
    <w:name w:val="227D17E20C7345B4866DCA0D96389637"/>
    <w:rsid w:val="00B555D3"/>
  </w:style>
  <w:style w:type="character" w:customStyle="1" w:styleId="Heading3Char">
    <w:name w:val="Heading 3 Char"/>
    <w:basedOn w:val="DefaultParagraphFont"/>
    <w:link w:val="Heading3"/>
    <w:uiPriority w:val="9"/>
    <w:rsid w:val="00B555D3"/>
    <w:rPr>
      <w:rFonts w:asciiTheme="majorHAnsi" w:eastAsiaTheme="majorEastAsia" w:hAnsiTheme="majorHAnsi" w:cstheme="majorBidi"/>
      <w:iCs/>
      <w:color w:val="4472C4" w:themeColor="accent1"/>
      <w:sz w:val="24"/>
      <w:szCs w:val="24"/>
      <w:lang w:eastAsia="ja-JP"/>
    </w:rPr>
  </w:style>
  <w:style w:type="paragraph" w:customStyle="1" w:styleId="22D2C4C7FF304E4DA2C28F6FC398C4D3">
    <w:name w:val="22D2C4C7FF304E4DA2C28F6FC398C4D3"/>
    <w:rsid w:val="00B555D3"/>
  </w:style>
  <w:style w:type="paragraph" w:customStyle="1" w:styleId="977DB2FA56B0450F85EB1592388CE3E9">
    <w:name w:val="977DB2FA56B0450F85EB1592388CE3E9"/>
    <w:rsid w:val="00B5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D3130475-7138-4A08-B5B1-942CD57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692</Words>
  <Characters>3961</Characters>
  <Application>Microsoft Office Word</Application>
  <DocSecurity>0</DocSecurity>
  <Lines>158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Bryan</dc:creator>
  <cp:keywords/>
  <cp:lastModifiedBy>Rick Bosworth</cp:lastModifiedBy>
  <cp:revision>2</cp:revision>
  <cp:lastPrinted>2012-08-02T20:18:00Z</cp:lastPrinted>
  <dcterms:created xsi:type="dcterms:W3CDTF">2020-04-16T23:31:00Z</dcterms:created>
  <dcterms:modified xsi:type="dcterms:W3CDTF">2020-04-16T23:31:00Z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