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E849" w14:textId="418C614C" w:rsidR="00924B8C" w:rsidRPr="00924B8C" w:rsidRDefault="00924B8C" w:rsidP="00924B8C">
      <w:pPr>
        <w:jc w:val="center"/>
        <w:rPr>
          <w:b/>
          <w:bCs/>
        </w:rPr>
      </w:pPr>
      <w:r w:rsidRPr="00924B8C">
        <w:rPr>
          <w:b/>
          <w:bCs/>
        </w:rPr>
        <w:t xml:space="preserve">Supplies </w:t>
      </w:r>
      <w:r w:rsidRPr="00924B8C">
        <w:rPr>
          <w:b/>
          <w:bCs/>
        </w:rPr>
        <w:t>for Embroidery on Everything Lesson 3</w:t>
      </w:r>
    </w:p>
    <w:p w14:paraId="614F1102" w14:textId="77777777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Machine Accessories </w:t>
      </w:r>
    </w:p>
    <w:p w14:paraId="314C676C" w14:textId="77777777" w:rsidR="00924B8C" w:rsidRDefault="00924B8C" w:rsidP="00924B8C">
      <w:r>
        <w:t xml:space="preserve">• BERNINA Embroidery Machine </w:t>
      </w:r>
    </w:p>
    <w:p w14:paraId="5B287113" w14:textId="77777777" w:rsidR="00924B8C" w:rsidRDefault="00924B8C" w:rsidP="00924B8C">
      <w:r>
        <w:t xml:space="preserve">• BERNINA Embroidery Module </w:t>
      </w:r>
    </w:p>
    <w:p w14:paraId="3986D3BF" w14:textId="77777777" w:rsidR="00924B8C" w:rsidRDefault="00924B8C" w:rsidP="00924B8C">
      <w:r>
        <w:t xml:space="preserve">• Slide-on Table </w:t>
      </w:r>
    </w:p>
    <w:p w14:paraId="4462CFDC" w14:textId="417D68FE" w:rsidR="00924B8C" w:rsidRDefault="00924B8C" w:rsidP="00924B8C">
      <w:r>
        <w:t xml:space="preserve">• High Thread Tension Bobbin Case (optional) </w:t>
      </w:r>
    </w:p>
    <w:p w14:paraId="1DCD1074" w14:textId="77777777" w:rsidR="00924B8C" w:rsidRDefault="00924B8C" w:rsidP="00924B8C">
      <w:r>
        <w:t xml:space="preserve">• Straight/Cutwork Stitch Plate </w:t>
      </w:r>
    </w:p>
    <w:p w14:paraId="5EFCEA56" w14:textId="77777777" w:rsidR="00924B8C" w:rsidRDefault="00924B8C" w:rsidP="00924B8C">
      <w:r>
        <w:t xml:space="preserve">• (2) Bobbin </w:t>
      </w:r>
    </w:p>
    <w:p w14:paraId="27B6C7ED" w14:textId="77777777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Presser Feet </w:t>
      </w:r>
    </w:p>
    <w:p w14:paraId="2A208B0B" w14:textId="77777777" w:rsidR="00924B8C" w:rsidRDefault="00924B8C" w:rsidP="00924B8C">
      <w:r>
        <w:t xml:space="preserve">• Embroidery Foot #26 </w:t>
      </w:r>
    </w:p>
    <w:p w14:paraId="3D82E476" w14:textId="77777777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Embroidery Hoop(s) </w:t>
      </w:r>
    </w:p>
    <w:p w14:paraId="618356EF" w14:textId="77777777" w:rsidR="00924B8C" w:rsidRDefault="00924B8C" w:rsidP="00924B8C">
      <w:r>
        <w:t xml:space="preserve">• Small Clamp Hoop  </w:t>
      </w:r>
    </w:p>
    <w:p w14:paraId="06AB0763" w14:textId="77777777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Fabric/Materials </w:t>
      </w:r>
    </w:p>
    <w:p w14:paraId="759E789A" w14:textId="77777777" w:rsidR="00924B8C" w:rsidRDefault="00924B8C" w:rsidP="00924B8C">
      <w:r>
        <w:t xml:space="preserve">• Poly Patch Twill in White  </w:t>
      </w:r>
    </w:p>
    <w:p w14:paraId="45665386" w14:textId="217737A5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Stabilizers  </w:t>
      </w:r>
    </w:p>
    <w:p w14:paraId="019F0A0F" w14:textId="77777777" w:rsidR="00924B8C" w:rsidRDefault="00924B8C" w:rsidP="00924B8C">
      <w:r>
        <w:t xml:space="preserve">• OESD </w:t>
      </w:r>
      <w:proofErr w:type="spellStart"/>
      <w:r>
        <w:t>AquaMesh</w:t>
      </w:r>
      <w:proofErr w:type="spellEnd"/>
      <w:r>
        <w:t xml:space="preserve"> </w:t>
      </w:r>
      <w:proofErr w:type="spellStart"/>
      <w:r>
        <w:t>WashAway</w:t>
      </w:r>
      <w:proofErr w:type="spellEnd"/>
      <w:r>
        <w:t xml:space="preserve">  </w:t>
      </w:r>
    </w:p>
    <w:p w14:paraId="4D5194C6" w14:textId="77777777" w:rsidR="00924B8C" w:rsidRDefault="00924B8C" w:rsidP="00924B8C">
      <w:r>
        <w:t xml:space="preserve">• OESD </w:t>
      </w:r>
      <w:proofErr w:type="spellStart"/>
      <w:r>
        <w:t>StabilStick</w:t>
      </w:r>
      <w:proofErr w:type="spellEnd"/>
      <w:r>
        <w:t xml:space="preserve"> </w:t>
      </w:r>
      <w:proofErr w:type="spellStart"/>
      <w:r>
        <w:t>CutAway</w:t>
      </w:r>
      <w:proofErr w:type="spellEnd"/>
      <w:r>
        <w:t xml:space="preserve"> </w:t>
      </w:r>
    </w:p>
    <w:p w14:paraId="4DC55A07" w14:textId="77777777" w:rsidR="00924B8C" w:rsidRDefault="00924B8C" w:rsidP="00924B8C">
      <w:r>
        <w:t xml:space="preserve">• OESD Fuse &amp; Seal </w:t>
      </w:r>
      <w:proofErr w:type="spellStart"/>
      <w:r>
        <w:t>CutAway</w:t>
      </w:r>
      <w:proofErr w:type="spellEnd"/>
      <w:r>
        <w:t xml:space="preserve"> </w:t>
      </w:r>
    </w:p>
    <w:p w14:paraId="271BABA4" w14:textId="77777777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Additional Supplies </w:t>
      </w:r>
    </w:p>
    <w:p w14:paraId="6B947809" w14:textId="77777777" w:rsidR="00924B8C" w:rsidRDefault="00924B8C" w:rsidP="00924B8C">
      <w:r>
        <w:t xml:space="preserve">• 90/14 Topstitch Needle </w:t>
      </w:r>
    </w:p>
    <w:p w14:paraId="39CDD9B8" w14:textId="77777777" w:rsidR="00924B8C" w:rsidRDefault="00924B8C" w:rsidP="00924B8C">
      <w:r>
        <w:t xml:space="preserve">• USB with OESD Design #12721-02 from </w:t>
      </w:r>
    </w:p>
    <w:p w14:paraId="292649C7" w14:textId="77777777" w:rsidR="00924B8C" w:rsidRDefault="00924B8C" w:rsidP="00924B8C">
      <w:r>
        <w:t xml:space="preserve">Lesson 3 downloads </w:t>
      </w:r>
    </w:p>
    <w:p w14:paraId="3CE91A48" w14:textId="77777777" w:rsidR="00924B8C" w:rsidRDefault="00924B8C" w:rsidP="00924B8C">
      <w:r>
        <w:t xml:space="preserve">• Basting Spray or Glue Stick </w:t>
      </w:r>
    </w:p>
    <w:p w14:paraId="55A1FE77" w14:textId="77777777" w:rsidR="00924B8C" w:rsidRPr="00924B8C" w:rsidRDefault="00924B8C" w:rsidP="00924B8C">
      <w:pPr>
        <w:rPr>
          <w:b/>
          <w:bCs/>
        </w:rPr>
      </w:pPr>
      <w:r w:rsidRPr="00924B8C">
        <w:rPr>
          <w:b/>
          <w:bCs/>
        </w:rPr>
        <w:t xml:space="preserve">• </w:t>
      </w:r>
      <w:proofErr w:type="spellStart"/>
      <w:r w:rsidRPr="00924B8C">
        <w:rPr>
          <w:b/>
          <w:bCs/>
        </w:rPr>
        <w:t>Isacord</w:t>
      </w:r>
      <w:proofErr w:type="spellEnd"/>
      <w:r w:rsidRPr="00924B8C">
        <w:rPr>
          <w:b/>
          <w:bCs/>
        </w:rPr>
        <w:t xml:space="preserve"> Embroidery Thread </w:t>
      </w:r>
    </w:p>
    <w:p w14:paraId="42AC11EB" w14:textId="77777777" w:rsidR="00924B8C" w:rsidRDefault="00924B8C" w:rsidP="00924B8C">
      <w:r>
        <w:t xml:space="preserve">o Heart Pinhead – 2220 Tropicana </w:t>
      </w:r>
    </w:p>
    <w:p w14:paraId="5E38336B" w14:textId="77777777" w:rsidR="00924B8C" w:rsidRDefault="00924B8C" w:rsidP="00924B8C">
      <w:r>
        <w:t xml:space="preserve">o Pincushions – 1703 Poppy </w:t>
      </w:r>
    </w:p>
    <w:p w14:paraId="2D1981EA" w14:textId="77777777" w:rsidR="00924B8C" w:rsidRDefault="00924B8C" w:rsidP="00924B8C">
      <w:r>
        <w:lastRenderedPageBreak/>
        <w:t xml:space="preserve">o Green Detail – 6031 Limelight </w:t>
      </w:r>
    </w:p>
    <w:p w14:paraId="4699B304" w14:textId="77777777" w:rsidR="00924B8C" w:rsidRDefault="00924B8C" w:rsidP="00924B8C">
      <w:r>
        <w:t xml:space="preserve">o White Detail – 0010 Silky White </w:t>
      </w:r>
    </w:p>
    <w:p w14:paraId="11758576" w14:textId="77777777" w:rsidR="00924B8C" w:rsidRDefault="00924B8C" w:rsidP="00924B8C">
      <w:r>
        <w:t xml:space="preserve">o Pins &amp; Outlines – 2564 Titanium </w:t>
      </w:r>
    </w:p>
    <w:p w14:paraId="2A4B9279" w14:textId="5B859D9C" w:rsidR="00924B8C" w:rsidRDefault="00924B8C" w:rsidP="00924B8C">
      <w:r>
        <w:t xml:space="preserve">o Cover Stitch &amp; Pinhead – 0800 Goldenrod </w:t>
      </w:r>
    </w:p>
    <w:p w14:paraId="77EEACE8" w14:textId="2FFC58A4" w:rsidR="00924B8C" w:rsidRDefault="00924B8C" w:rsidP="00924B8C">
      <w:r>
        <w:t xml:space="preserve">o Linework &amp; Pinhead – 4114 Danish Teal </w:t>
      </w:r>
    </w:p>
    <w:p w14:paraId="1A6C3180" w14:textId="77777777" w:rsidR="00924B8C" w:rsidRDefault="00924B8C" w:rsidP="00924B8C">
      <w:r>
        <w:t xml:space="preserve">• Embroidery bobbin Thread </w:t>
      </w:r>
    </w:p>
    <w:p w14:paraId="43B3C0A9" w14:textId="77777777" w:rsidR="00924B8C" w:rsidRDefault="00924B8C" w:rsidP="00924B8C">
      <w:r>
        <w:t xml:space="preserve">• </w:t>
      </w:r>
      <w:proofErr w:type="spellStart"/>
      <w:r>
        <w:t>DuckBill</w:t>
      </w:r>
      <w:proofErr w:type="spellEnd"/>
      <w:r>
        <w:t xml:space="preserve"> Scissors </w:t>
      </w:r>
    </w:p>
    <w:p w14:paraId="61F2DFF8" w14:textId="77777777" w:rsidR="00924B8C" w:rsidRDefault="00924B8C" w:rsidP="00924B8C">
      <w:r>
        <w:t xml:space="preserve">• Iron </w:t>
      </w:r>
    </w:p>
    <w:p w14:paraId="62DA6B6D" w14:textId="3D871F5C" w:rsidR="00924B8C" w:rsidRDefault="00924B8C" w:rsidP="00924B8C">
      <w:r>
        <w:t>• Permanent Marker</w:t>
      </w:r>
    </w:p>
    <w:sectPr w:rsidR="0092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8C"/>
    <w:rsid w:val="005C6DC3"/>
    <w:rsid w:val="0092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B0BB"/>
  <w15:chartTrackingRefBased/>
  <w15:docId w15:val="{227D6C97-9814-4E1A-ADE3-75121E86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816</Characters>
  <Application>Microsoft Office Word</Application>
  <DocSecurity>0</DocSecurity>
  <Lines>40</Lines>
  <Paragraphs>45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Drusilla Munnell</dc:creator>
  <cp:keywords/>
  <dc:description/>
  <cp:lastModifiedBy>Drusilla Munnell</cp:lastModifiedBy>
  <cp:revision>1</cp:revision>
  <cp:lastPrinted>2025-12-11T21:13:00Z</cp:lastPrinted>
  <dcterms:created xsi:type="dcterms:W3CDTF">2025-12-11T21:10:00Z</dcterms:created>
  <dcterms:modified xsi:type="dcterms:W3CDTF">2025-12-11T21:13:00Z</dcterms:modified>
</cp:coreProperties>
</file>