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C6A16" w14:textId="32001911" w:rsidR="00B05485" w:rsidRDefault="00B05485">
      <w:pPr>
        <w:ind w:left="1860"/>
        <w:rPr>
          <w:rFonts w:ascii="Times New Roman"/>
          <w:sz w:val="20"/>
        </w:rPr>
      </w:pPr>
    </w:p>
    <w:p w14:paraId="0E0E90D5" w14:textId="77777777" w:rsidR="00B05485" w:rsidRDefault="00B05485">
      <w:pPr>
        <w:pStyle w:val="BodyText"/>
        <w:spacing w:before="109"/>
        <w:ind w:left="0"/>
        <w:rPr>
          <w:rFonts w:ascii="Times New Roman"/>
        </w:rPr>
      </w:pPr>
    </w:p>
    <w:p w14:paraId="5FD6EFC1" w14:textId="77777777" w:rsidR="00B05485" w:rsidRDefault="00000000" w:rsidP="00CA37A8">
      <w:pPr>
        <w:pStyle w:val="Heading1"/>
        <w:ind w:left="720" w:firstLine="720"/>
      </w:pPr>
      <w:r w:rsidRPr="00F8790F">
        <w:rPr>
          <w:szCs w:val="36"/>
        </w:rPr>
        <w:t>Supply</w:t>
      </w:r>
      <w:r w:rsidRPr="00F8790F">
        <w:rPr>
          <w:spacing w:val="-10"/>
          <w:szCs w:val="36"/>
        </w:rPr>
        <w:t xml:space="preserve"> </w:t>
      </w:r>
      <w:r w:rsidRPr="00F8790F">
        <w:rPr>
          <w:sz w:val="36"/>
          <w:szCs w:val="36"/>
        </w:rPr>
        <w:t>List</w:t>
      </w:r>
      <w:r w:rsidRPr="00F8790F">
        <w:rPr>
          <w:spacing w:val="-10"/>
          <w:sz w:val="36"/>
          <w:szCs w:val="36"/>
        </w:rPr>
        <w:t xml:space="preserve"> </w:t>
      </w:r>
      <w:r w:rsidRPr="00F8790F">
        <w:rPr>
          <w:sz w:val="36"/>
          <w:szCs w:val="36"/>
        </w:rPr>
        <w:t>for</w:t>
      </w:r>
      <w:r w:rsidRPr="00F8790F">
        <w:rPr>
          <w:spacing w:val="-10"/>
          <w:sz w:val="36"/>
          <w:szCs w:val="36"/>
        </w:rPr>
        <w:t xml:space="preserve"> </w:t>
      </w:r>
      <w:r w:rsidRPr="00F8790F">
        <w:rPr>
          <w:sz w:val="36"/>
          <w:szCs w:val="36"/>
        </w:rPr>
        <w:t>Over</w:t>
      </w:r>
      <w:r w:rsidRPr="00F8790F">
        <w:rPr>
          <w:spacing w:val="-10"/>
          <w:sz w:val="36"/>
          <w:szCs w:val="36"/>
        </w:rPr>
        <w:t xml:space="preserve"> </w:t>
      </w:r>
      <w:r w:rsidRPr="00F8790F">
        <w:rPr>
          <w:sz w:val="36"/>
          <w:szCs w:val="36"/>
        </w:rPr>
        <w:t>and</w:t>
      </w:r>
      <w:r w:rsidRPr="00F8790F">
        <w:rPr>
          <w:spacing w:val="-10"/>
          <w:sz w:val="36"/>
          <w:szCs w:val="36"/>
        </w:rPr>
        <w:t xml:space="preserve"> </w:t>
      </w:r>
      <w:r w:rsidRPr="00F8790F">
        <w:rPr>
          <w:sz w:val="36"/>
          <w:szCs w:val="36"/>
        </w:rPr>
        <w:t>Under</w:t>
      </w:r>
      <w:r w:rsidRPr="00F8790F">
        <w:rPr>
          <w:spacing w:val="-9"/>
          <w:sz w:val="36"/>
          <w:szCs w:val="36"/>
        </w:rPr>
        <w:t xml:space="preserve"> </w:t>
      </w:r>
      <w:r w:rsidRPr="00F8790F">
        <w:rPr>
          <w:sz w:val="36"/>
          <w:szCs w:val="36"/>
        </w:rPr>
        <w:t>Quilt</w:t>
      </w:r>
      <w:r w:rsidRPr="00F8790F">
        <w:rPr>
          <w:spacing w:val="-10"/>
          <w:sz w:val="36"/>
          <w:szCs w:val="36"/>
        </w:rPr>
        <w:t xml:space="preserve"> </w:t>
      </w:r>
      <w:r w:rsidRPr="00F8790F">
        <w:rPr>
          <w:spacing w:val="-2"/>
          <w:sz w:val="36"/>
          <w:szCs w:val="36"/>
        </w:rPr>
        <w:t>Class</w:t>
      </w:r>
    </w:p>
    <w:p w14:paraId="2CC74060" w14:textId="77777777" w:rsidR="00CA37A8" w:rsidRDefault="00000000">
      <w:pPr>
        <w:pStyle w:val="BodyText"/>
        <w:spacing w:before="359" w:line="235" w:lineRule="auto"/>
        <w:ind w:right="1931"/>
      </w:pPr>
      <w:r>
        <w:t>Over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Pattern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Lynn</w:t>
      </w:r>
      <w:r>
        <w:rPr>
          <w:spacing w:val="-7"/>
        </w:rPr>
        <w:t xml:space="preserve"> </w:t>
      </w:r>
      <w:r>
        <w:t>Wheatley</w:t>
      </w:r>
      <w:r>
        <w:rPr>
          <w:spacing w:val="-7"/>
        </w:rPr>
        <w:t xml:space="preserve"> </w:t>
      </w:r>
      <w:r>
        <w:t>Design</w:t>
      </w:r>
    </w:p>
    <w:p w14:paraId="53B897AD" w14:textId="53BA4A75" w:rsidR="00B05485" w:rsidRDefault="00000000">
      <w:pPr>
        <w:pStyle w:val="BodyText"/>
        <w:spacing w:before="359" w:line="235" w:lineRule="auto"/>
        <w:ind w:right="1931"/>
      </w:pPr>
      <w:r>
        <w:t xml:space="preserve"> Fabric per </w:t>
      </w:r>
      <w:proofErr w:type="gramStart"/>
      <w:r>
        <w:t>the Pattern</w:t>
      </w:r>
      <w:proofErr w:type="gramEnd"/>
    </w:p>
    <w:p w14:paraId="6B9FBC82" w14:textId="77777777" w:rsidR="00B05485" w:rsidRDefault="00000000">
      <w:pPr>
        <w:pStyle w:val="BodyText"/>
        <w:spacing w:before="353" w:line="364" w:lineRule="exact"/>
      </w:pPr>
      <w:r>
        <w:rPr>
          <w:spacing w:val="-4"/>
        </w:rPr>
        <w:t>Tucker</w:t>
      </w:r>
      <w:r>
        <w:rPr>
          <w:spacing w:val="-17"/>
        </w:rPr>
        <w:t xml:space="preserve"> </w:t>
      </w:r>
      <w:r>
        <w:rPr>
          <w:spacing w:val="-4"/>
        </w:rPr>
        <w:t>Trimmer</w:t>
      </w:r>
      <w:r>
        <w:rPr>
          <w:spacing w:val="-16"/>
        </w:rPr>
        <w:t xml:space="preserve"> </w:t>
      </w:r>
      <w:r>
        <w:rPr>
          <w:spacing w:val="-10"/>
        </w:rPr>
        <w:t>I</w:t>
      </w:r>
    </w:p>
    <w:p w14:paraId="7CD241C2" w14:textId="77777777" w:rsidR="00CA37A8" w:rsidRDefault="00000000">
      <w:pPr>
        <w:pStyle w:val="BodyText"/>
        <w:spacing w:before="2" w:line="235" w:lineRule="auto"/>
        <w:ind w:right="847"/>
      </w:pPr>
      <w:r>
        <w:t xml:space="preserve">First Choice 4” x 14” ruler or a ruler with </w:t>
      </w:r>
      <w:proofErr w:type="gramStart"/>
      <w:r>
        <w:t>45 degree</w:t>
      </w:r>
      <w:proofErr w:type="gramEnd"/>
      <w:r>
        <w:t xml:space="preserve"> angle </w:t>
      </w:r>
    </w:p>
    <w:p w14:paraId="7335EC0F" w14:textId="77777777" w:rsidR="00CA37A8" w:rsidRDefault="00000000">
      <w:pPr>
        <w:pStyle w:val="BodyText"/>
        <w:spacing w:before="2" w:line="235" w:lineRule="auto"/>
        <w:ind w:right="847"/>
      </w:pPr>
      <w:r>
        <w:t>Magic Wand (short one for this pattern recommended)</w:t>
      </w:r>
    </w:p>
    <w:p w14:paraId="6A0FC04F" w14:textId="76ADE04D" w:rsidR="00B05485" w:rsidRDefault="00000000">
      <w:pPr>
        <w:pStyle w:val="BodyText"/>
        <w:spacing w:before="2" w:line="235" w:lineRule="auto"/>
        <w:ind w:right="847"/>
      </w:pPr>
      <w:proofErr w:type="spellStart"/>
      <w:r>
        <w:t>Invisigrip</w:t>
      </w:r>
      <w:proofErr w:type="spellEnd"/>
      <w:r>
        <w:t xml:space="preserve"> for back of the tool</w:t>
      </w:r>
    </w:p>
    <w:p w14:paraId="417333B8" w14:textId="77777777" w:rsidR="00CA37A8" w:rsidRDefault="00000000">
      <w:pPr>
        <w:pStyle w:val="BodyText"/>
        <w:spacing w:line="235" w:lineRule="auto"/>
        <w:ind w:right="847"/>
      </w:pPr>
      <w:r>
        <w:t>Fine</w:t>
      </w:r>
      <w:r>
        <w:rPr>
          <w:spacing w:val="-10"/>
        </w:rPr>
        <w:t xml:space="preserve"> </w:t>
      </w:r>
      <w:r>
        <w:t>line</w:t>
      </w:r>
      <w:r>
        <w:rPr>
          <w:spacing w:val="-10"/>
        </w:rPr>
        <w:t xml:space="preserve"> </w:t>
      </w:r>
      <w:r>
        <w:t>removable</w:t>
      </w:r>
      <w:r>
        <w:rPr>
          <w:spacing w:val="-10"/>
        </w:rPr>
        <w:t xml:space="preserve"> </w:t>
      </w:r>
      <w:r>
        <w:t>making</w:t>
      </w:r>
      <w:r>
        <w:rPr>
          <w:spacing w:val="-10"/>
        </w:rPr>
        <w:t xml:space="preserve"> </w:t>
      </w:r>
      <w:r>
        <w:t>pen</w:t>
      </w:r>
      <w:r>
        <w:rPr>
          <w:spacing w:val="-10"/>
        </w:rPr>
        <w:t xml:space="preserve"> </w:t>
      </w:r>
      <w:r>
        <w:t>(I</w:t>
      </w:r>
      <w:r>
        <w:rPr>
          <w:spacing w:val="-10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mechanical</w:t>
      </w:r>
      <w:r>
        <w:rPr>
          <w:spacing w:val="-10"/>
        </w:rPr>
        <w:t xml:space="preserve"> </w:t>
      </w:r>
      <w:r>
        <w:t>pencil)</w:t>
      </w:r>
    </w:p>
    <w:p w14:paraId="795184EA" w14:textId="7B93F780" w:rsidR="00B05485" w:rsidRDefault="00000000">
      <w:pPr>
        <w:pStyle w:val="BodyText"/>
        <w:spacing w:line="235" w:lineRule="auto"/>
        <w:ind w:right="847"/>
      </w:pPr>
      <w:r>
        <w:t>Long tape measure</w:t>
      </w:r>
    </w:p>
    <w:p w14:paraId="4A7F2CC6" w14:textId="77777777" w:rsidR="00CA37A8" w:rsidRDefault="00000000">
      <w:pPr>
        <w:pStyle w:val="BodyText"/>
        <w:spacing w:line="235" w:lineRule="auto"/>
        <w:ind w:right="1931"/>
      </w:pPr>
      <w:r>
        <w:t xml:space="preserve">Paper plates or </w:t>
      </w:r>
      <w:proofErr w:type="spellStart"/>
      <w:r>
        <w:t>ziplock</w:t>
      </w:r>
      <w:proofErr w:type="spellEnd"/>
      <w:r>
        <w:t xml:space="preserve"> bags for organization </w:t>
      </w:r>
    </w:p>
    <w:p w14:paraId="47650CA1" w14:textId="768AEBA6" w:rsidR="00B05485" w:rsidRDefault="00000000">
      <w:pPr>
        <w:pStyle w:val="BodyText"/>
        <w:spacing w:line="235" w:lineRule="auto"/>
        <w:ind w:right="1931"/>
      </w:pPr>
      <w:r>
        <w:t>Patchwork pins (long, thin pins)</w:t>
      </w:r>
    </w:p>
    <w:p w14:paraId="0AA24DA4" w14:textId="77777777" w:rsidR="00B05485" w:rsidRDefault="00000000">
      <w:pPr>
        <w:pStyle w:val="BodyText"/>
        <w:spacing w:line="361" w:lineRule="exact"/>
      </w:pPr>
      <w:r>
        <w:t>Magic</w:t>
      </w:r>
      <w:r>
        <w:rPr>
          <w:spacing w:val="7"/>
        </w:rPr>
        <w:t xml:space="preserve"> </w:t>
      </w:r>
      <w:r>
        <w:t>spray</w:t>
      </w:r>
      <w:r>
        <w:rPr>
          <w:spacing w:val="8"/>
        </w:rPr>
        <w:t xml:space="preserve"> </w:t>
      </w:r>
      <w:r>
        <w:t>or</w:t>
      </w:r>
      <w:r>
        <w:rPr>
          <w:spacing w:val="7"/>
        </w:rPr>
        <w:t xml:space="preserve"> </w:t>
      </w:r>
      <w:r>
        <w:t>other</w:t>
      </w:r>
      <w:r>
        <w:rPr>
          <w:spacing w:val="8"/>
        </w:rPr>
        <w:t xml:space="preserve"> </w:t>
      </w:r>
      <w:r>
        <w:t>starch</w:t>
      </w:r>
      <w:r>
        <w:rPr>
          <w:spacing w:val="7"/>
        </w:rPr>
        <w:t xml:space="preserve"> </w:t>
      </w:r>
      <w:r>
        <w:t>or</w:t>
      </w:r>
      <w:r>
        <w:rPr>
          <w:spacing w:val="8"/>
        </w:rPr>
        <w:t xml:space="preserve"> </w:t>
      </w:r>
      <w:r>
        <w:rPr>
          <w:spacing w:val="-2"/>
        </w:rPr>
        <w:t>sizing</w:t>
      </w:r>
    </w:p>
    <w:p w14:paraId="0F893531" w14:textId="77777777" w:rsidR="00B05485" w:rsidRDefault="00000000">
      <w:pPr>
        <w:pStyle w:val="BodyText"/>
        <w:spacing w:before="355" w:line="235" w:lineRule="auto"/>
        <w:ind w:right="1931"/>
      </w:pPr>
      <w:r>
        <w:t xml:space="preserve">Sewing machine in good working order and 1/4” foot </w:t>
      </w:r>
      <w:r>
        <w:rPr>
          <w:spacing w:val="-2"/>
        </w:rPr>
        <w:t>recommended</w:t>
      </w:r>
    </w:p>
    <w:p w14:paraId="1DCA5D83" w14:textId="77777777" w:rsidR="00B05485" w:rsidRDefault="00B05485">
      <w:pPr>
        <w:pStyle w:val="BodyText"/>
        <w:spacing w:before="345"/>
        <w:ind w:left="0"/>
      </w:pPr>
    </w:p>
    <w:p w14:paraId="777233B8" w14:textId="77777777" w:rsidR="00B05485" w:rsidRDefault="00000000">
      <w:pPr>
        <w:pStyle w:val="BodyText"/>
      </w:pPr>
      <w:r>
        <w:t>Optional</w:t>
      </w:r>
      <w:r>
        <w:rPr>
          <w:spacing w:val="15"/>
        </w:rPr>
        <w:t xml:space="preserve"> </w:t>
      </w:r>
      <w:r>
        <w:t>but</w:t>
      </w:r>
      <w:r>
        <w:rPr>
          <w:spacing w:val="16"/>
        </w:rPr>
        <w:t xml:space="preserve"> </w:t>
      </w:r>
      <w:r>
        <w:t>useful</w:t>
      </w:r>
      <w:r>
        <w:rPr>
          <w:spacing w:val="16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good</w:t>
      </w:r>
      <w:r>
        <w:rPr>
          <w:spacing w:val="16"/>
        </w:rPr>
        <w:t xml:space="preserve"> </w:t>
      </w:r>
      <w:r>
        <w:t>block</w:t>
      </w:r>
      <w:r>
        <w:rPr>
          <w:spacing w:val="16"/>
        </w:rPr>
        <w:t xml:space="preserve"> </w:t>
      </w:r>
      <w:r>
        <w:rPr>
          <w:spacing w:val="-2"/>
        </w:rPr>
        <w:t>production:</w:t>
      </w:r>
    </w:p>
    <w:p w14:paraId="1FCD3FB3" w14:textId="77777777" w:rsidR="00B05485" w:rsidRDefault="00000000" w:rsidP="00F8790F">
      <w:pPr>
        <w:pStyle w:val="BodyText"/>
        <w:spacing w:before="82" w:line="364" w:lineRule="exact"/>
        <w:ind w:firstLine="720"/>
      </w:pPr>
      <w:r>
        <w:rPr>
          <w:spacing w:val="-2"/>
        </w:rPr>
        <w:t>Clapper</w:t>
      </w:r>
    </w:p>
    <w:p w14:paraId="2011847B" w14:textId="77777777" w:rsidR="00B05485" w:rsidRDefault="00000000">
      <w:pPr>
        <w:pStyle w:val="BodyText"/>
        <w:spacing w:line="364" w:lineRule="exact"/>
        <w:ind w:left="1440"/>
      </w:pPr>
      <w:r>
        <w:t>Presser</w:t>
      </w:r>
      <w:r>
        <w:rPr>
          <w:spacing w:val="-6"/>
        </w:rPr>
        <w:t xml:space="preserve"> </w:t>
      </w:r>
      <w:r>
        <w:t>Bar</w:t>
      </w:r>
      <w:r>
        <w:rPr>
          <w:spacing w:val="-6"/>
        </w:rPr>
        <w:t xml:space="preserve"> </w:t>
      </w:r>
      <w:r>
        <w:t>(Gypsy</w:t>
      </w:r>
      <w:r>
        <w:rPr>
          <w:spacing w:val="-6"/>
        </w:rPr>
        <w:t xml:space="preserve"> </w:t>
      </w:r>
      <w:r>
        <w:t>makes</w:t>
      </w:r>
      <w:r>
        <w:rPr>
          <w:spacing w:val="-5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rPr>
          <w:spacing w:val="-2"/>
        </w:rPr>
        <w:t>sizes)</w:t>
      </w:r>
    </w:p>
    <w:p w14:paraId="5B141CFA" w14:textId="77777777" w:rsidR="00B05485" w:rsidRDefault="00000000">
      <w:pPr>
        <w:pStyle w:val="BodyText"/>
        <w:spacing w:before="358" w:line="235" w:lineRule="auto"/>
        <w:ind w:right="405"/>
      </w:pPr>
      <w:r>
        <w:t>Studio</w:t>
      </w:r>
      <w:r>
        <w:rPr>
          <w:spacing w:val="-2"/>
        </w:rPr>
        <w:t xml:space="preserve"> </w:t>
      </w:r>
      <w:r>
        <w:t>180</w:t>
      </w:r>
      <w:r>
        <w:rPr>
          <w:spacing w:val="-2"/>
        </w:rPr>
        <w:t xml:space="preserve"> </w:t>
      </w:r>
      <w:r>
        <w:t>Technique</w:t>
      </w:r>
      <w:r>
        <w:rPr>
          <w:spacing w:val="-2"/>
        </w:rPr>
        <w:t xml:space="preserve"> </w:t>
      </w:r>
      <w:r>
        <w:t>sheets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optional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instructions</w:t>
      </w:r>
      <w:r>
        <w:rPr>
          <w:spacing w:val="-2"/>
        </w:rPr>
        <w:t xml:space="preserve"> </w:t>
      </w:r>
      <w:r>
        <w:t xml:space="preserve">are included in the pattern but may be useful for later block </w:t>
      </w:r>
      <w:r>
        <w:rPr>
          <w:spacing w:val="-2"/>
        </w:rPr>
        <w:t>production.</w:t>
      </w:r>
    </w:p>
    <w:p w14:paraId="3594DC1E" w14:textId="2EF92F37" w:rsidR="00B05485" w:rsidRDefault="00000000" w:rsidP="00F8790F">
      <w:pPr>
        <w:pStyle w:val="BodyText"/>
        <w:spacing w:before="359" w:line="235" w:lineRule="auto"/>
        <w:ind w:left="1440" w:right="3701"/>
        <w:sectPr w:rsidR="00B05485">
          <w:pgSz w:w="12240" w:h="15840"/>
          <w:pgMar w:top="1340" w:right="1080" w:bottom="280" w:left="720" w:header="720" w:footer="720" w:gutter="0"/>
          <w:cols w:space="720"/>
        </w:sectPr>
      </w:pPr>
      <w:r>
        <w:t>Shaded</w:t>
      </w:r>
      <w:r>
        <w:rPr>
          <w:spacing w:val="-18"/>
        </w:rPr>
        <w:t xml:space="preserve"> </w:t>
      </w:r>
      <w:r>
        <w:t>Four</w:t>
      </w:r>
      <w:r>
        <w:rPr>
          <w:spacing w:val="-18"/>
        </w:rPr>
        <w:t xml:space="preserve"> </w:t>
      </w:r>
      <w:r>
        <w:t>Patch</w:t>
      </w:r>
      <w:r>
        <w:rPr>
          <w:spacing w:val="-18"/>
        </w:rPr>
        <w:t xml:space="preserve"> </w:t>
      </w:r>
      <w:r>
        <w:t>Technique</w:t>
      </w:r>
      <w:r>
        <w:rPr>
          <w:spacing w:val="-18"/>
        </w:rPr>
        <w:t xml:space="preserve"> </w:t>
      </w:r>
      <w:r>
        <w:t>Sheet Triangle Pizzaz technique Sheet Eight at Once Technique Shee</w:t>
      </w:r>
      <w:r w:rsidR="00F8790F">
        <w:t>t</w:t>
      </w:r>
    </w:p>
    <w:p w14:paraId="5277D04E" w14:textId="77777777" w:rsidR="00B05485" w:rsidRDefault="00B05485" w:rsidP="00F8790F">
      <w:pPr>
        <w:pStyle w:val="BodyText"/>
        <w:ind w:left="0"/>
        <w:rPr>
          <w:sz w:val="20"/>
        </w:rPr>
        <w:sectPr w:rsidR="00B05485">
          <w:pgSz w:w="12240" w:h="15840"/>
          <w:pgMar w:top="1340" w:right="1080" w:bottom="280" w:left="720" w:header="720" w:footer="720" w:gutter="0"/>
          <w:cols w:space="720"/>
        </w:sectPr>
      </w:pPr>
    </w:p>
    <w:p w14:paraId="597F1DC5" w14:textId="77777777" w:rsidR="00B05485" w:rsidRDefault="00B05485">
      <w:pPr>
        <w:pStyle w:val="BodyText"/>
        <w:spacing w:before="4"/>
        <w:ind w:left="0"/>
        <w:rPr>
          <w:sz w:val="17"/>
        </w:rPr>
      </w:pPr>
    </w:p>
    <w:sectPr w:rsidR="00B05485">
      <w:pgSz w:w="12240" w:h="15840"/>
      <w:pgMar w:top="18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5485"/>
    <w:rsid w:val="0069504C"/>
    <w:rsid w:val="00B05485"/>
    <w:rsid w:val="00CA37A8"/>
    <w:rsid w:val="00F8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DF8DB"/>
  <w15:docId w15:val="{5F635401-026E-48D6-8319-0A30F53B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220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 and Under Supply list</vt:lpstr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 and Under Supply list</dc:title>
  <cp:lastModifiedBy>cameron mcmillan</cp:lastModifiedBy>
  <cp:revision>2</cp:revision>
  <dcterms:created xsi:type="dcterms:W3CDTF">2026-09-16T17:27:00Z</dcterms:created>
  <dcterms:modified xsi:type="dcterms:W3CDTF">2026-09-16T17:27:00Z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2026-09-15T00:00:00Z</vt:filetime>
  </property>
  <property fmtid="{D5CDD505-2E9C-101B-9397-08002B2CF9AE}" pid="4" name="Creator">
    <vt:lpwstr>Pages</vt:lpwstr>
  </property>
  <property fmtid="{D5CDD505-2E9C-101B-9397-08002B2CF9AE}" pid="5" name="LastSaved">
    <vt:filetime>2026-09-16T00:00:00Z</vt:filetime>
  </property>
  <property fmtid="{D5CDD505-2E9C-101B-9397-08002B2CF9AE}" pid="6" name="Producer">
    <vt:lpwstr>iOS Version 26.6.2 (Build 23G90) Quartz PDFContext</vt:lpwstr>
  </property>
</Properties>
</file>