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3" w:rsidRDefault="004D4083"/>
    <w:p w:rsidR="003B761C" w:rsidRDefault="003B76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</w:t>
      </w:r>
      <w:proofErr w:type="gramStart"/>
      <w:r>
        <w:rPr>
          <w:b/>
          <w:sz w:val="28"/>
          <w:szCs w:val="28"/>
        </w:rPr>
        <w:t>Off</w:t>
      </w:r>
      <w:proofErr w:type="gramEnd"/>
      <w:r>
        <w:rPr>
          <w:b/>
          <w:sz w:val="28"/>
          <w:szCs w:val="28"/>
        </w:rPr>
        <w:t xml:space="preserve"> the Farm</w:t>
      </w:r>
    </w:p>
    <w:p w:rsidR="004D4083" w:rsidRPr="003B761C" w:rsidRDefault="003B761C">
      <w:pPr>
        <w:rPr>
          <w:b/>
          <w:sz w:val="28"/>
          <w:szCs w:val="28"/>
        </w:rPr>
      </w:pPr>
      <w:r w:rsidRPr="003B761C">
        <w:t>Fabrics</w:t>
      </w:r>
      <w:r w:rsidR="004D4083">
        <w:t xml:space="preserve"> in Fat Quart</w:t>
      </w:r>
      <w:bookmarkStart w:id="0" w:name="_GoBack"/>
      <w:bookmarkEnd w:id="0"/>
      <w:r w:rsidR="004D4083">
        <w:t>er Pack</w:t>
      </w:r>
    </w:p>
    <w:p w:rsidR="004D4083" w:rsidRDefault="004D4083">
      <w:r>
        <w:t>7/16/12</w:t>
      </w:r>
    </w:p>
    <w:p w:rsidR="004D4083" w:rsidRDefault="004D4083"/>
    <w:p w:rsidR="004D4083" w:rsidRDefault="004D4083"/>
    <w:p w:rsidR="004A0AB1" w:rsidRDefault="004D4083"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wo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lo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qua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t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o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mot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squar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m flor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m mott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ch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mott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sta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ch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lora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mottl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quar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mottl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quar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 mottl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83" w:rsidRDefault="004D4083">
      <w:r>
        <w:t>Character squares represent a character toss.</w:t>
      </w:r>
    </w:p>
    <w:sectPr w:rsidR="004D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3"/>
    <w:rsid w:val="000A4A4B"/>
    <w:rsid w:val="003B761C"/>
    <w:rsid w:val="004D4083"/>
    <w:rsid w:val="00D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2012-07-19T04:02:00Z</dcterms:created>
  <dcterms:modified xsi:type="dcterms:W3CDTF">2012-07-19T04:02:00Z</dcterms:modified>
</cp:coreProperties>
</file>