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88" w:rsidRPr="002C1DDE" w:rsidRDefault="002C1DDE">
      <w:pPr>
        <w:rPr>
          <w:sz w:val="36"/>
          <w:szCs w:val="36"/>
        </w:rPr>
      </w:pPr>
      <w:r w:rsidRPr="002C1DDE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57150</wp:posOffset>
            </wp:positionV>
            <wp:extent cx="3109595" cy="2847975"/>
            <wp:effectExtent l="19050" t="0" r="0" b="0"/>
            <wp:wrapSquare wrapText="bothSides"/>
            <wp:docPr id="3" name="Picture 2" descr="DSC0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6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1DDE">
        <w:rPr>
          <w:sz w:val="36"/>
          <w:szCs w:val="36"/>
        </w:rPr>
        <w:t>Embroidery Extras October Supply List</w:t>
      </w:r>
    </w:p>
    <w:p w:rsidR="002C1DDE" w:rsidRPr="002C1DDE" w:rsidRDefault="002C1DDE">
      <w:pPr>
        <w:rPr>
          <w:sz w:val="32"/>
          <w:szCs w:val="32"/>
        </w:rPr>
      </w:pPr>
      <w:r w:rsidRPr="002C1DDE">
        <w:rPr>
          <w:sz w:val="32"/>
          <w:szCs w:val="32"/>
        </w:rPr>
        <w:t>Falling Leaves Pillow Wrap</w:t>
      </w:r>
    </w:p>
    <w:p w:rsidR="002C1DDE" w:rsidRDefault="002C1DDE"/>
    <w:p w:rsidR="002C1DDE" w:rsidRPr="002C1DDE" w:rsidRDefault="002C1DDE">
      <w:pPr>
        <w:rPr>
          <w:sz w:val="28"/>
          <w:szCs w:val="28"/>
        </w:rPr>
      </w:pPr>
      <w:r w:rsidRPr="002C1DDE">
        <w:rPr>
          <w:sz w:val="28"/>
          <w:szCs w:val="28"/>
        </w:rPr>
        <w:t>Note:  Pattern calls for linen, suede, and packaged piping.  Cottons batiks are used on sample and I made my own piping.</w:t>
      </w:r>
      <w:r>
        <w:rPr>
          <w:sz w:val="28"/>
          <w:szCs w:val="28"/>
        </w:rPr>
        <w:t xml:space="preserve">  I also used a purchased pillow form rather than fiberfill.</w:t>
      </w:r>
    </w:p>
    <w:p w:rsidR="002C1DDE" w:rsidRDefault="002C1DDE"/>
    <w:p w:rsidR="002C1DDE" w:rsidRDefault="002C1DDE"/>
    <w:p w:rsidR="002C1DDE" w:rsidRDefault="002C1DDE"/>
    <w:p w:rsidR="002C1DDE" w:rsidRDefault="002C1DDE"/>
    <w:p w:rsidR="002C1DDE" w:rsidRDefault="002C1DDE">
      <w:r>
        <w:rPr>
          <w:noProof/>
        </w:rPr>
        <w:drawing>
          <wp:inline distT="0" distB="0" distL="0" distR="0">
            <wp:extent cx="5841696" cy="3590925"/>
            <wp:effectExtent l="19050" t="0" r="665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17" t="29060" r="35096" b="1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96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DE" w:rsidRDefault="002C1DDE"/>
    <w:sectPr w:rsidR="002C1DDE" w:rsidSect="00E1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DDE"/>
    <w:rsid w:val="002C1DDE"/>
    <w:rsid w:val="00A72A97"/>
    <w:rsid w:val="00CC590C"/>
    <w:rsid w:val="00E1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2014-08-09T21:08:00Z</dcterms:created>
  <dcterms:modified xsi:type="dcterms:W3CDTF">2014-08-09T21:13:00Z</dcterms:modified>
</cp:coreProperties>
</file>