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6C" w:rsidRDefault="007B2D78" w:rsidP="007B2D78">
      <w:pPr>
        <w:jc w:val="center"/>
      </w:pPr>
      <w:r>
        <w:t>PARKING</w:t>
      </w:r>
      <w:r w:rsidR="009076BA">
        <w:t xml:space="preserve"> </w:t>
      </w:r>
      <w:r>
        <w:t>ORDINANCE</w:t>
      </w:r>
    </w:p>
    <w:p w:rsidR="007B2D78" w:rsidRDefault="007B2D78" w:rsidP="007B2D78">
      <w:r>
        <w:t>BE IT ORDAINED BY THE GOVERNING BODY OF THE CITY OR TOWN OF RANDOLPH, UTAH.</w:t>
      </w:r>
    </w:p>
    <w:p w:rsidR="007B2D78" w:rsidRDefault="007B2D78" w:rsidP="007B2D78">
      <w:pPr>
        <w:pStyle w:val="NoSpacing"/>
      </w:pPr>
      <w:r>
        <w:t>SECTION I. DEFINTIONS</w:t>
      </w:r>
    </w:p>
    <w:p w:rsidR="007B2D78" w:rsidRDefault="007B2D78" w:rsidP="007B2D78">
      <w:pPr>
        <w:pStyle w:val="NoSpacing"/>
      </w:pPr>
    </w:p>
    <w:p w:rsidR="007B2D78" w:rsidRDefault="007B2D78" w:rsidP="007B2D78">
      <w:pPr>
        <w:pStyle w:val="NoSpacing"/>
      </w:pPr>
      <w:r>
        <w:t xml:space="preserve">Right-of-way: The entire surface of any paved, paved, gravel, or </w:t>
      </w:r>
      <w:proofErr w:type="gramStart"/>
      <w:r>
        <w:t>dirt street</w:t>
      </w:r>
      <w:proofErr w:type="gramEnd"/>
      <w:r>
        <w:t xml:space="preserve"> in </w:t>
      </w:r>
      <w:r w:rsidR="00591FFF">
        <w:t>Randolph</w:t>
      </w:r>
      <w:r>
        <w:t>, Utah.</w:t>
      </w:r>
    </w:p>
    <w:p w:rsidR="007B2D78" w:rsidRDefault="007B2D78" w:rsidP="007B2D78">
      <w:pPr>
        <w:pStyle w:val="NoSpacing"/>
      </w:pPr>
    </w:p>
    <w:p w:rsidR="007B2D78" w:rsidRDefault="007B2D78" w:rsidP="007B2D78">
      <w:pPr>
        <w:pStyle w:val="NoSpacing"/>
      </w:pPr>
      <w:r>
        <w:t>Sidewalk: Paved paths for use by pedestrian traffic.</w:t>
      </w:r>
    </w:p>
    <w:p w:rsidR="007B2D78" w:rsidRDefault="007B2D78" w:rsidP="007B2D78">
      <w:pPr>
        <w:pStyle w:val="NoSpacing"/>
      </w:pPr>
    </w:p>
    <w:p w:rsidR="007B2D78" w:rsidRDefault="007B2D78" w:rsidP="007B2D78">
      <w:pPr>
        <w:pStyle w:val="NoSpacing"/>
      </w:pPr>
      <w:r>
        <w:t xml:space="preserve">Vehicles: Any public or private conveyance including automobiles, buses, trailers, </w:t>
      </w:r>
      <w:r w:rsidR="00591FFF">
        <w:t>trucks</w:t>
      </w:r>
      <w:r>
        <w:t>, farm and business machinery, campers or any other movable device the Town Board might designate as being subject to this Ordinance.</w:t>
      </w:r>
    </w:p>
    <w:p w:rsidR="007B2D78" w:rsidRDefault="007B2D78" w:rsidP="007B2D78">
      <w:pPr>
        <w:pStyle w:val="NoSpacing"/>
      </w:pPr>
    </w:p>
    <w:p w:rsidR="007B2D78" w:rsidRDefault="007B2D78" w:rsidP="007B2D78">
      <w:pPr>
        <w:pStyle w:val="NoSpacing"/>
      </w:pPr>
      <w:r>
        <w:t>SECTION II PARKING VIOLATIONS</w:t>
      </w:r>
    </w:p>
    <w:p w:rsidR="007B2D78" w:rsidRDefault="007B2D78" w:rsidP="007B2D78">
      <w:pPr>
        <w:pStyle w:val="NoSpacing"/>
      </w:pPr>
    </w:p>
    <w:p w:rsidR="007B2D78" w:rsidRDefault="007B2D78" w:rsidP="007B2D78">
      <w:pPr>
        <w:pStyle w:val="NoSpacing"/>
      </w:pPr>
      <w:r>
        <w:tab/>
        <w:t>Parking of vehicles will be prohibited:</w:t>
      </w:r>
    </w:p>
    <w:p w:rsidR="007B2D78" w:rsidRDefault="007B2D78" w:rsidP="007B2D78">
      <w:pPr>
        <w:pStyle w:val="NoSpacing"/>
        <w:numPr>
          <w:ilvl w:val="0"/>
          <w:numId w:val="1"/>
        </w:numPr>
      </w:pPr>
      <w:r>
        <w:t xml:space="preserve">In front of driveways </w:t>
      </w:r>
      <w:r w:rsidR="00591FFF">
        <w:t>which</w:t>
      </w:r>
      <w:r>
        <w:t xml:space="preserve"> </w:t>
      </w:r>
      <w:r w:rsidR="00591FFF">
        <w:t>lead</w:t>
      </w:r>
      <w:r>
        <w:t xml:space="preserve"> on to public right-of-ways.</w:t>
      </w:r>
    </w:p>
    <w:p w:rsidR="007B2D78" w:rsidRDefault="007B2D78" w:rsidP="007B2D78">
      <w:pPr>
        <w:pStyle w:val="NoSpacing"/>
        <w:numPr>
          <w:ilvl w:val="0"/>
          <w:numId w:val="1"/>
        </w:numPr>
      </w:pPr>
      <w:r>
        <w:t>On or over sidewalk.</w:t>
      </w:r>
    </w:p>
    <w:p w:rsidR="007B2D78" w:rsidRDefault="007B2D78" w:rsidP="007B2D78">
      <w:pPr>
        <w:pStyle w:val="NoSpacing"/>
        <w:numPr>
          <w:ilvl w:val="0"/>
          <w:numId w:val="1"/>
        </w:numPr>
      </w:pPr>
      <w:r>
        <w:t xml:space="preserve">For overnight </w:t>
      </w:r>
      <w:r w:rsidR="00591FFF">
        <w:t>camping</w:t>
      </w:r>
      <w:r>
        <w:t xml:space="preserve"> of public right-of-ways.</w:t>
      </w:r>
    </w:p>
    <w:p w:rsidR="007B2D78" w:rsidRDefault="007B2D78" w:rsidP="007B2D78">
      <w:pPr>
        <w:pStyle w:val="NoSpacing"/>
        <w:numPr>
          <w:ilvl w:val="0"/>
          <w:numId w:val="1"/>
        </w:numPr>
      </w:pPr>
      <w:r>
        <w:t>After 24 hours in one spot on the main street right-of-ways which is adjacent to the area commercially zoned.</w:t>
      </w:r>
    </w:p>
    <w:p w:rsidR="007B2D78" w:rsidRDefault="007B2D78" w:rsidP="007B2D78">
      <w:pPr>
        <w:pStyle w:val="NoSpacing"/>
      </w:pPr>
    </w:p>
    <w:p w:rsidR="007B2D78" w:rsidRDefault="007B2D78" w:rsidP="007B2D78">
      <w:pPr>
        <w:pStyle w:val="NoSpacing"/>
      </w:pPr>
      <w:r>
        <w:t>SECTOIN III ABANDONED VEHICLES</w:t>
      </w:r>
    </w:p>
    <w:p w:rsidR="007B2D78" w:rsidRDefault="007B2D78" w:rsidP="007B2D78">
      <w:pPr>
        <w:pStyle w:val="NoSpacing"/>
      </w:pPr>
    </w:p>
    <w:p w:rsidR="007B2D78" w:rsidRDefault="007B2D78" w:rsidP="007B2D78">
      <w:pPr>
        <w:pStyle w:val="NoSpacing"/>
      </w:pPr>
      <w:r>
        <w:tab/>
        <w:t>Vehicles will be considered abandoned if they are not moved within twenty (20) days form a public right-of-way. Abandoned vehicles will be towed and impounded at owner’s expense.</w:t>
      </w:r>
    </w:p>
    <w:p w:rsidR="007B2D78" w:rsidRDefault="007B2D78" w:rsidP="007B2D78">
      <w:pPr>
        <w:pStyle w:val="NoSpacing"/>
      </w:pPr>
    </w:p>
    <w:p w:rsidR="007B2D78" w:rsidRDefault="007B2D78" w:rsidP="007B2D78">
      <w:pPr>
        <w:pStyle w:val="NoSpacing"/>
      </w:pPr>
      <w:r>
        <w:t>SECTION IV PENALTIES</w:t>
      </w:r>
    </w:p>
    <w:p w:rsidR="007B2D78" w:rsidRDefault="007B2D78" w:rsidP="007B2D78">
      <w:pPr>
        <w:pStyle w:val="NoSpacing"/>
      </w:pPr>
    </w:p>
    <w:p w:rsidR="007B2D78" w:rsidRDefault="007B2D78" w:rsidP="007B2D78">
      <w:pPr>
        <w:pStyle w:val="NoSpacing"/>
      </w:pPr>
      <w:r>
        <w:tab/>
        <w:t>The Town Board will determine penalties not excee</w:t>
      </w:r>
      <w:r w:rsidR="00591FFF">
        <w:t>d</w:t>
      </w:r>
      <w:r>
        <w:t xml:space="preserve"> $99.00 in fines or three</w:t>
      </w:r>
      <w:r w:rsidR="00591FFF">
        <w:t xml:space="preserve"> </w:t>
      </w:r>
      <w:r>
        <w:t>(3) months in jail.</w:t>
      </w:r>
    </w:p>
    <w:p w:rsidR="007B2D78" w:rsidRDefault="007B2D78" w:rsidP="007B2D78">
      <w:pPr>
        <w:pStyle w:val="NoSpacing"/>
      </w:pPr>
    </w:p>
    <w:p w:rsidR="007B2D78" w:rsidRDefault="007B2D78" w:rsidP="007B2D78">
      <w:pPr>
        <w:pStyle w:val="NoSpacing"/>
      </w:pPr>
      <w:r>
        <w:t>SECTION V EFFECTIVE DATE</w:t>
      </w:r>
    </w:p>
    <w:p w:rsidR="007B2D78" w:rsidRDefault="007B2D78" w:rsidP="007B2D78">
      <w:pPr>
        <w:pStyle w:val="NoSpacing"/>
      </w:pPr>
    </w:p>
    <w:p w:rsidR="007B2D78" w:rsidRDefault="007B2D78" w:rsidP="007B2D78">
      <w:pPr>
        <w:pStyle w:val="NoSpacing"/>
      </w:pPr>
      <w:r>
        <w:tab/>
        <w:t>Passed by the town Board the 6</w:t>
      </w:r>
      <w:r w:rsidRPr="007B2D78">
        <w:rPr>
          <w:vertAlign w:val="superscript"/>
        </w:rPr>
        <w:t>th</w:t>
      </w:r>
      <w:r>
        <w:t xml:space="preserve"> day of June 1979.</w:t>
      </w:r>
    </w:p>
    <w:p w:rsidR="007B2D78" w:rsidRDefault="007B2D78" w:rsidP="007B2D78">
      <w:pPr>
        <w:pStyle w:val="NoSpacing"/>
      </w:pPr>
    </w:p>
    <w:p w:rsidR="007B2D78" w:rsidRDefault="007B2D78" w:rsidP="007B2D78">
      <w:pPr>
        <w:pStyle w:val="NoSpacing"/>
        <w:rPr>
          <w:u w:val="single"/>
        </w:rPr>
      </w:pPr>
      <w:r>
        <w:tab/>
        <w:t xml:space="preserve">Approved by the Town President: </w:t>
      </w:r>
      <w:r w:rsidR="008E171D">
        <w:rPr>
          <w:u w:val="single"/>
        </w:rPr>
        <w:t>Lynn</w:t>
      </w:r>
      <w:r w:rsidR="00591FFF" w:rsidRPr="00591FFF">
        <w:rPr>
          <w:u w:val="single"/>
        </w:rPr>
        <w:t xml:space="preserve"> </w:t>
      </w:r>
      <w:proofErr w:type="spellStart"/>
      <w:r w:rsidR="008E171D">
        <w:rPr>
          <w:u w:val="single"/>
        </w:rPr>
        <w:t>Mckinno</w:t>
      </w:r>
      <w:r w:rsidRPr="00591FFF">
        <w:rPr>
          <w:u w:val="single"/>
        </w:rPr>
        <w:t>n</w:t>
      </w:r>
      <w:proofErr w:type="spellEnd"/>
    </w:p>
    <w:p w:rsidR="00591FFF" w:rsidRDefault="00591FFF" w:rsidP="007B2D7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Town President</w:t>
      </w:r>
    </w:p>
    <w:p w:rsidR="00591FFF" w:rsidRDefault="00591FFF" w:rsidP="007B2D78">
      <w:pPr>
        <w:pStyle w:val="NoSpacing"/>
      </w:pPr>
    </w:p>
    <w:p w:rsidR="00591FFF" w:rsidRDefault="00591FFF" w:rsidP="007B2D78">
      <w:pPr>
        <w:pStyle w:val="NoSpacing"/>
      </w:pPr>
      <w:r>
        <w:t>Attest:</w:t>
      </w:r>
    </w:p>
    <w:p w:rsidR="00591FFF" w:rsidRDefault="00591FFF" w:rsidP="007B2D78">
      <w:pPr>
        <w:pStyle w:val="NoSpacing"/>
      </w:pPr>
    </w:p>
    <w:p w:rsidR="00591FFF" w:rsidRDefault="00591FFF" w:rsidP="007B2D78">
      <w:pPr>
        <w:pStyle w:val="NoSpacing"/>
        <w:rPr>
          <w:u w:val="single"/>
        </w:rPr>
      </w:pPr>
      <w:r>
        <w:rPr>
          <w:u w:val="single"/>
        </w:rPr>
        <w:t>Judy M. Jackson</w:t>
      </w:r>
    </w:p>
    <w:p w:rsidR="00591FFF" w:rsidRPr="00591FFF" w:rsidRDefault="00591FFF" w:rsidP="007B2D78">
      <w:pPr>
        <w:pStyle w:val="NoSpacing"/>
      </w:pPr>
      <w:r>
        <w:t>Clerk</w:t>
      </w:r>
    </w:p>
    <w:sectPr w:rsidR="00591FFF" w:rsidRPr="00591FFF" w:rsidSect="00BD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74D9"/>
    <w:multiLevelType w:val="hybridMultilevel"/>
    <w:tmpl w:val="D85CC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D78"/>
    <w:rsid w:val="00591FFF"/>
    <w:rsid w:val="00643646"/>
    <w:rsid w:val="007B2D78"/>
    <w:rsid w:val="008E171D"/>
    <w:rsid w:val="009076BA"/>
    <w:rsid w:val="00BD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D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clerk</cp:lastModifiedBy>
  <cp:revision>7</cp:revision>
  <dcterms:created xsi:type="dcterms:W3CDTF">2011-07-09T21:12:00Z</dcterms:created>
  <dcterms:modified xsi:type="dcterms:W3CDTF">2012-03-20T17:50:00Z</dcterms:modified>
</cp:coreProperties>
</file>