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4" w:rsidRDefault="006641D3" w:rsidP="006641D3">
      <w:pPr>
        <w:pStyle w:val="NoSpacing"/>
        <w:jc w:val="center"/>
      </w:pPr>
      <w:r>
        <w:t>Randolph Town</w:t>
      </w:r>
    </w:p>
    <w:p w:rsidR="006641D3" w:rsidRDefault="006641D3" w:rsidP="006641D3">
      <w:pPr>
        <w:pStyle w:val="NoSpacing"/>
        <w:jc w:val="center"/>
      </w:pPr>
      <w:r>
        <w:t>Ordinance #2000-1</w:t>
      </w:r>
    </w:p>
    <w:p w:rsidR="006641D3" w:rsidRDefault="006641D3" w:rsidP="006641D3">
      <w:pPr>
        <w:pStyle w:val="NoSpacing"/>
        <w:jc w:val="center"/>
      </w:pPr>
      <w:r>
        <w:t>Curfew Ordinance</w:t>
      </w:r>
    </w:p>
    <w:p w:rsidR="006641D3" w:rsidRDefault="006641D3" w:rsidP="006641D3">
      <w:pPr>
        <w:pStyle w:val="NoSpacing"/>
        <w:jc w:val="center"/>
      </w:pPr>
    </w:p>
    <w:p w:rsidR="006641D3" w:rsidRDefault="006641D3" w:rsidP="006641D3">
      <w:pPr>
        <w:pStyle w:val="NoSpacing"/>
      </w:pPr>
      <w:r>
        <w:t>An ordinance of Randolph, Utah providing for the adoption of a curfew ordinance for the Town of Randolph, providing for the repeal of any conflicting ordinance and authority: providing for administration and enforcement of said ordinance.</w:t>
      </w:r>
    </w:p>
    <w:p w:rsidR="006641D3" w:rsidRDefault="006641D3" w:rsidP="006641D3">
      <w:pPr>
        <w:pStyle w:val="NoSpacing"/>
      </w:pPr>
    </w:p>
    <w:p w:rsidR="006641D3" w:rsidRDefault="006641D3" w:rsidP="006641D3">
      <w:pPr>
        <w:pStyle w:val="NoSpacing"/>
      </w:pPr>
      <w:r>
        <w:t>It shall be unlawful for any person under the age of eighteen to be on any of streets, public places, or private business in the Town</w:t>
      </w:r>
      <w:r w:rsidR="007D5202">
        <w:t xml:space="preserve"> of Randolph from 11:00 p.m. to 5:00 a.m. on weekdays; and from 1:00 a.m. to 5:00 a.m. on weekends, unless accompanied by guardian or other responsible relative or custodian having parental authority and responsibility for such minor, or going to or from a school or religious function.</w:t>
      </w:r>
    </w:p>
    <w:p w:rsidR="007D5202" w:rsidRDefault="007D5202" w:rsidP="006641D3">
      <w:pPr>
        <w:pStyle w:val="NoSpacing"/>
      </w:pPr>
    </w:p>
    <w:p w:rsidR="007D5202" w:rsidRDefault="007D5202" w:rsidP="006641D3">
      <w:pPr>
        <w:pStyle w:val="NoSpacing"/>
      </w:pPr>
      <w:r>
        <w:t xml:space="preserve">The Rich County Sheriff Department is duly authorized by the Town of Randolph to enforce the Curfew </w:t>
      </w:r>
      <w:proofErr w:type="gramStart"/>
      <w:r>
        <w:t>Ordinance .</w:t>
      </w:r>
      <w:proofErr w:type="gramEnd"/>
    </w:p>
    <w:p w:rsidR="007D5202" w:rsidRDefault="007D5202" w:rsidP="006641D3">
      <w:pPr>
        <w:pStyle w:val="NoSpacing"/>
      </w:pPr>
    </w:p>
    <w:p w:rsidR="007D5202" w:rsidRDefault="007D5202" w:rsidP="006641D3">
      <w:pPr>
        <w:pStyle w:val="NoSpacing"/>
      </w:pPr>
      <w:r>
        <w:t>Penalty: Any person violating the provisions of this of this ordinance shall be s</w:t>
      </w:r>
      <w:r w:rsidR="00833AC0">
        <w:t xml:space="preserve">ubject to being ticketed as an </w:t>
      </w:r>
      <w:r>
        <w:t xml:space="preserve">infraction by the County Sheriff department or other law enforcement officer, and taken home by the officer. Upon a third offence persons will be referred to </w:t>
      </w:r>
      <w:r w:rsidR="00833AC0">
        <w:t>Juvenile</w:t>
      </w:r>
      <w:r>
        <w:t xml:space="preserve"> Court.</w:t>
      </w:r>
    </w:p>
    <w:p w:rsidR="007D5202" w:rsidRDefault="007D5202" w:rsidP="006641D3">
      <w:pPr>
        <w:pStyle w:val="NoSpacing"/>
      </w:pPr>
    </w:p>
    <w:p w:rsidR="007D5202" w:rsidRDefault="007D5202" w:rsidP="006641D3">
      <w:pPr>
        <w:pStyle w:val="NoSpacing"/>
      </w:pPr>
      <w:r>
        <w:t xml:space="preserve">If any part of this ordinance shall be found to be enacted </w:t>
      </w:r>
      <w:r w:rsidR="00833AC0">
        <w:t>contrary</w:t>
      </w:r>
      <w:r>
        <w:t xml:space="preserve"> to, and be invalid by the Utah Statute in regards to the enactment of Town Ordinance, the whole </w:t>
      </w:r>
      <w:r w:rsidR="00833AC0">
        <w:t>instrument shall not be void but those portions legally enacted shall be in full force and effect.</w:t>
      </w:r>
    </w:p>
    <w:p w:rsidR="00833AC0" w:rsidRDefault="00833AC0" w:rsidP="006641D3">
      <w:pPr>
        <w:pStyle w:val="NoSpacing"/>
      </w:pPr>
    </w:p>
    <w:p w:rsidR="00833AC0" w:rsidRDefault="00833AC0" w:rsidP="006641D3">
      <w:pPr>
        <w:pStyle w:val="NoSpacing"/>
      </w:pPr>
    </w:p>
    <w:p w:rsidR="00833AC0" w:rsidRDefault="00833AC0" w:rsidP="006641D3">
      <w:pPr>
        <w:pStyle w:val="NoSpacing"/>
      </w:pPr>
    </w:p>
    <w:p w:rsidR="00833AC0" w:rsidRDefault="00833AC0" w:rsidP="00833AC0">
      <w:pPr>
        <w:pStyle w:val="NoSpacing"/>
        <w:jc w:val="center"/>
      </w:pPr>
      <w:r>
        <w:t>EFFECTIVE DATE</w:t>
      </w:r>
    </w:p>
    <w:p w:rsidR="00833AC0" w:rsidRDefault="00833AC0" w:rsidP="00833AC0">
      <w:pPr>
        <w:pStyle w:val="NoSpacing"/>
        <w:jc w:val="center"/>
      </w:pPr>
    </w:p>
    <w:p w:rsidR="00833AC0" w:rsidRDefault="00833AC0" w:rsidP="00833AC0">
      <w:pPr>
        <w:pStyle w:val="NoSpacing"/>
      </w:pPr>
      <w:r>
        <w:t>This ordinance shall be in full force and effect following passage and approval.</w:t>
      </w:r>
    </w:p>
    <w:p w:rsidR="00833AC0" w:rsidRDefault="00833AC0" w:rsidP="00833AC0">
      <w:pPr>
        <w:pStyle w:val="NoSpacing"/>
      </w:pPr>
    </w:p>
    <w:p w:rsidR="00833AC0" w:rsidRDefault="00833AC0" w:rsidP="00833AC0">
      <w:pPr>
        <w:pStyle w:val="NoSpacing"/>
      </w:pPr>
      <w:r>
        <w:t>Regularly passed and adopted by the Randolph Town Board on this 14</w:t>
      </w:r>
      <w:r w:rsidRPr="00833AC0">
        <w:rPr>
          <w:vertAlign w:val="superscript"/>
        </w:rPr>
        <w:t>th</w:t>
      </w:r>
      <w:r>
        <w:t xml:space="preserve"> Day of June 2000.</w:t>
      </w:r>
    </w:p>
    <w:p w:rsidR="00833AC0" w:rsidRDefault="00833AC0" w:rsidP="00833AC0">
      <w:pPr>
        <w:pStyle w:val="NoSpacing"/>
      </w:pPr>
    </w:p>
    <w:p w:rsidR="00833AC0" w:rsidRDefault="00833AC0" w:rsidP="00833AC0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J.K. </w:t>
      </w:r>
      <w:proofErr w:type="spellStart"/>
      <w:r>
        <w:rPr>
          <w:u w:val="single"/>
        </w:rPr>
        <w:t>Kearl</w:t>
      </w:r>
      <w:proofErr w:type="spellEnd"/>
    </w:p>
    <w:p w:rsidR="00833AC0" w:rsidRDefault="00833AC0" w:rsidP="00833AC0">
      <w:pPr>
        <w:pStyle w:val="NoSpacing"/>
      </w:pPr>
      <w:r>
        <w:tab/>
      </w:r>
      <w:r>
        <w:tab/>
      </w:r>
      <w:r>
        <w:tab/>
      </w:r>
      <w:r>
        <w:tab/>
        <w:t>Mayor</w:t>
      </w:r>
    </w:p>
    <w:p w:rsidR="00833AC0" w:rsidRDefault="00833AC0" w:rsidP="00833AC0">
      <w:pPr>
        <w:pStyle w:val="NoSpacing"/>
      </w:pPr>
    </w:p>
    <w:p w:rsidR="00833AC0" w:rsidRDefault="00833AC0" w:rsidP="00833AC0">
      <w:pPr>
        <w:pStyle w:val="NoSpacing"/>
      </w:pPr>
      <w:r>
        <w:t>Attest:</w:t>
      </w:r>
    </w:p>
    <w:p w:rsidR="00833AC0" w:rsidRDefault="00833AC0" w:rsidP="00833AC0">
      <w:pPr>
        <w:pStyle w:val="NoSpacing"/>
        <w:rPr>
          <w:u w:val="single"/>
        </w:rPr>
      </w:pPr>
      <w:r>
        <w:rPr>
          <w:u w:val="single"/>
        </w:rPr>
        <w:t>Tammy Hoffman</w:t>
      </w:r>
    </w:p>
    <w:p w:rsidR="00833AC0" w:rsidRPr="00833AC0" w:rsidRDefault="00833AC0" w:rsidP="00833AC0">
      <w:pPr>
        <w:pStyle w:val="NoSpacing"/>
      </w:pPr>
      <w:r>
        <w:t>Town Clerk</w:t>
      </w:r>
    </w:p>
    <w:sectPr w:rsidR="00833AC0" w:rsidRPr="00833AC0" w:rsidSect="0009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1D3"/>
    <w:rsid w:val="00097B24"/>
    <w:rsid w:val="006641D3"/>
    <w:rsid w:val="007D5202"/>
    <w:rsid w:val="00833AC0"/>
    <w:rsid w:val="008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2011-07-09T20:05:00Z</dcterms:created>
  <dcterms:modified xsi:type="dcterms:W3CDTF">2011-07-09T21:08:00Z</dcterms:modified>
</cp:coreProperties>
</file>